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АСТРАХАНСКОЙ ОБЛАСТИ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25 декабря 2023 г. N 794-П</w:t>
      </w:r>
    </w:p>
    <w:p>
      <w:pPr>
        <w:pStyle w:val="ConsPlusTitle"/>
        <w:jc w:val="both"/>
        <w:rPr/>
      </w:pPr>
      <w:r>
        <w:rPr/>
      </w:r>
    </w:p>
    <w:p>
      <w:pPr>
        <w:pStyle w:val="ConsPlusTitle"/>
        <w:jc w:val="center"/>
        <w:rPr/>
      </w:pPr>
      <w:r>
        <w:rPr>
          <w:sz w:val="24"/>
        </w:rPr>
        <w:t>ОБ ОТДЕЛЬНЫХ ВОПРОСАХ ОКАЗАНИЯ СОЦИАЛЬНОЙ ПОМОЩИ</w:t>
      </w:r>
    </w:p>
    <w:p>
      <w:pPr>
        <w:pStyle w:val="ConsPlusTitle"/>
        <w:jc w:val="center"/>
        <w:rPr/>
      </w:pPr>
      <w:r>
        <w:rPr>
          <w:sz w:val="24"/>
        </w:rPr>
        <w:t>НА ОСНОВАНИИ СОЦИАЛЬНОГО КОНТРАКТА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03.07.2024 </w:t>
            </w:r>
            <w:hyperlink r:id="rId2"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N 426-П</w:t>
              </w:r>
            </w:hyperlink>
            <w:r>
              <w:rPr>
                <w:color w:val="392C69"/>
                <w:sz w:val="24"/>
              </w:rPr>
              <w:t xml:space="preserve">, от 14.02.2025 </w:t>
            </w:r>
            <w:hyperlink r:id="rId3"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N 80-П</w:t>
              </w:r>
            </w:hyperlink>
            <w:r>
              <w:rPr>
                <w:color w:val="392C69"/>
                <w:sz w:val="24"/>
              </w:rPr>
              <w:t xml:space="preserve">, от 14.05.2025 </w:t>
            </w:r>
            <w:hyperlink r:id="rId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color w:val="392C69"/>
                <w:sz w:val="24"/>
              </w:rPr>
              <w:t>,</w:t>
            </w:r>
          </w:p>
          <w:p>
            <w:pPr>
              <w:pStyle w:val="ConsPlusNormal"/>
              <w:widowControl w:val="false"/>
              <w:jc w:val="center"/>
              <w:rPr/>
            </w:pPr>
            <w:r>
              <w:rPr>
                <w:color w:val="392C69"/>
                <w:sz w:val="24"/>
              </w:rPr>
              <w:t xml:space="preserve">от 31.07.2025 </w:t>
            </w:r>
            <w:hyperlink r:id="rId5" w:tgtFrame="Постановление Правительства Астраханской области от 31.07.2025 N 537-П 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345-П, от 18.06.2024 N 386-П">
              <w:r>
                <w:rPr>
                  <w:color w:val="0000FF"/>
                  <w:sz w:val="24"/>
                </w:rPr>
                <w:t>N 537-П</w:t>
              </w:r>
            </w:hyperlink>
            <w:r>
              <w:rPr>
                <w:color w:val="392C69"/>
                <w:sz w:val="24"/>
              </w:rPr>
              <w:t xml:space="preserve">, от 28.04.2026 </w:t>
            </w:r>
            <w:hyperlink r:id="rId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color w:val="392C69"/>
                <w:sz w:val="24"/>
              </w:rPr>
              <w:t xml:space="preserve">, от 22.07.2026 </w:t>
            </w:r>
            <w:hyperlink r:id="rId7" w:tgtFrame="Постановление Правительства Астраханской области от 22.07.2026 N 369-П О внесении изменений в постановление Правительства Астраханской области от 25.12.2023 N 794-П">
              <w:r>
                <w:rPr>
                  <w:color w:val="0000FF"/>
                  <w:sz w:val="24"/>
                </w:rPr>
                <w:t>N 369-П</w:t>
              </w:r>
            </w:hyperlink>
            <w:r>
              <w:rPr>
                <w:color w:val="392C69"/>
                <w:sz w:val="24"/>
              </w:rPr>
              <w:t>)</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 xml:space="preserve">В соответствии с Федеральным </w:t>
      </w:r>
      <w:hyperlink r:id="rId8" w:tgtFrame="Федеральный закон от 17.07.1999 N 178-ФЗ (ред. от 26.07.2026) О государственной социальной помощи">
        <w:r>
          <w:rPr>
            <w:color w:val="0000FF"/>
            <w:sz w:val="24"/>
          </w:rPr>
          <w:t>законом</w:t>
        </w:r>
      </w:hyperlink>
      <w:r>
        <w:rPr>
          <w:sz w:val="24"/>
        </w:rPr>
        <w:t xml:space="preserve"> от 17.07.1999 N 178-ФЗ "О государственной социальной помощи", </w:t>
      </w:r>
      <w:hyperlink r:id="rId9"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Постановлением</w:t>
        </w:r>
      </w:hyperlink>
      <w:r>
        <w:rPr>
          <w:sz w:val="24"/>
        </w:rPr>
        <w:t xml:space="preserve"> Правительства Российской Федерации от 16.11.2023 N 1931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и </w:t>
      </w:r>
      <w:hyperlink r:id="rId1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22.12.2016 N 85/2016-ОЗ "О мерах социальной поддержки и социальной помощи отдельным категориям граждан в Астраханской области" Правительство Астраханской области постановляет:</w:t>
      </w:r>
    </w:p>
    <w:p>
      <w:pPr>
        <w:pStyle w:val="ConsPlusNormal"/>
        <w:spacing w:lineRule="auto" w:line="240" w:before="240" w:after="0"/>
        <w:ind w:firstLine="540"/>
        <w:jc w:val="both"/>
        <w:rPr/>
      </w:pPr>
      <w:r>
        <w:rPr>
          <w:sz w:val="24"/>
        </w:rPr>
        <w:t>1. 1. Утвердить прилагаемые:</w:t>
      </w:r>
    </w:p>
    <w:p>
      <w:pPr>
        <w:pStyle w:val="ConsPlusNormal"/>
        <w:spacing w:lineRule="auto" w:line="240" w:before="240" w:after="0"/>
        <w:ind w:firstLine="540"/>
        <w:jc w:val="both"/>
        <w:rPr/>
      </w:pPr>
      <w:r>
        <w:rPr>
          <w:sz w:val="24"/>
        </w:rPr>
        <w:t xml:space="preserve">- </w:t>
      </w:r>
      <w:hyperlink w:anchor="P33" w:tgtFrame="ПОРЯДОК И УСЛОВИЯ">
        <w:r>
          <w:rPr>
            <w:color w:val="0000FF"/>
            <w:sz w:val="24"/>
          </w:rPr>
          <w:t>Порядок и условия</w:t>
        </w:r>
      </w:hyperlink>
      <w:r>
        <w:rPr>
          <w:sz w:val="24"/>
        </w:rPr>
        <w:t xml:space="preserve"> оказания социальной помощи на основании социального контракта;</w:t>
      </w:r>
    </w:p>
    <w:p>
      <w:pPr>
        <w:pStyle w:val="ConsPlusNormal"/>
        <w:spacing w:lineRule="auto" w:line="240" w:before="240" w:after="0"/>
        <w:ind w:firstLine="540"/>
        <w:jc w:val="both"/>
        <w:rPr/>
      </w:pPr>
      <w:r>
        <w:rPr>
          <w:sz w:val="24"/>
        </w:rPr>
        <w:t xml:space="preserve">- </w:t>
      </w:r>
      <w:hyperlink w:anchor="P861" w:tgtFrame="ПОРЯДОК">
        <w:r>
          <w:rPr>
            <w:color w:val="0000FF"/>
            <w:sz w:val="24"/>
          </w:rPr>
          <w:t>Порядок</w:t>
        </w:r>
      </w:hyperlink>
      <w:r>
        <w:rPr>
          <w:sz w:val="24"/>
        </w:rPr>
        <w:t xml:space="preserve"> предоставления субсидий на возмещение расходов работодателя, связанных с проведением стажировки получателей социальной помощи, заключивших социальный контракт на реализацию мероприятия по поиску работы.</w:t>
      </w:r>
    </w:p>
    <w:p>
      <w:pPr>
        <w:pStyle w:val="ConsPlusNormal"/>
        <w:jc w:val="both"/>
        <w:rPr/>
      </w:pPr>
      <w:r>
        <w:rPr>
          <w:sz w:val="24"/>
        </w:rPr>
        <w:t xml:space="preserve">(п. 1 в ред. </w:t>
      </w:r>
      <w:hyperlink r:id="rId11" w:tgtFrame="Постановление Правительства Астраханской области от 31.07.2025 N 537-П 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345-П, от 18.06.2024 N 386-П">
        <w:r>
          <w:rPr>
            <w:color w:val="0000FF"/>
            <w:sz w:val="24"/>
          </w:rPr>
          <w:t>Постановления</w:t>
        </w:r>
      </w:hyperlink>
      <w:r>
        <w:rPr>
          <w:sz w:val="24"/>
        </w:rPr>
        <w:t xml:space="preserve"> Правительства Астраханской области от 31.07.2025 N 537-П)</w:t>
      </w:r>
    </w:p>
    <w:p>
      <w:pPr>
        <w:pStyle w:val="ConsPlusNormal"/>
        <w:spacing w:lineRule="auto" w:line="240" w:before="240" w:after="0"/>
        <w:ind w:firstLine="540"/>
        <w:jc w:val="both"/>
        <w:rPr/>
      </w:pPr>
      <w:r>
        <w:rPr>
          <w:sz w:val="24"/>
        </w:rPr>
        <w:t>2. Постановление вступает в силу с 01.01.2024.</w:t>
      </w:r>
    </w:p>
    <w:p>
      <w:pPr>
        <w:pStyle w:val="ConsPlusNormal"/>
        <w:jc w:val="both"/>
        <w:rPr/>
      </w:pPr>
      <w:r>
        <w:rPr/>
      </w:r>
    </w:p>
    <w:p>
      <w:pPr>
        <w:pStyle w:val="ConsPlusNormal"/>
        <w:jc w:val="right"/>
        <w:rPr/>
      </w:pPr>
      <w:r>
        <w:rPr>
          <w:sz w:val="24"/>
        </w:rPr>
        <w:t>Вице-губернатор - председатель</w:t>
      </w:r>
    </w:p>
    <w:p>
      <w:pPr>
        <w:pStyle w:val="ConsPlusNormal"/>
        <w:jc w:val="right"/>
        <w:rPr/>
      </w:pPr>
      <w:r>
        <w:rPr>
          <w:sz w:val="24"/>
        </w:rPr>
        <w:t>Правительства Астраханской области</w:t>
      </w:r>
    </w:p>
    <w:p>
      <w:pPr>
        <w:pStyle w:val="ConsPlusNormal"/>
        <w:jc w:val="right"/>
        <w:rPr/>
      </w:pPr>
      <w:r>
        <w:rPr>
          <w:sz w:val="24"/>
        </w:rPr>
        <w:t>О.А.КНЯЗЕВ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Утверждены</w:t>
      </w:r>
    </w:p>
    <w:p>
      <w:pPr>
        <w:pStyle w:val="ConsPlusNormal"/>
        <w:jc w:val="right"/>
        <w:rPr/>
      </w:pPr>
      <w:r>
        <w:rPr>
          <w:sz w:val="24"/>
        </w:rPr>
        <w:t>Постановлением Правительства</w:t>
      </w:r>
    </w:p>
    <w:p>
      <w:pPr>
        <w:pStyle w:val="ConsPlusNormal"/>
        <w:jc w:val="right"/>
        <w:rPr/>
      </w:pPr>
      <w:r>
        <w:rPr>
          <w:sz w:val="24"/>
        </w:rPr>
        <w:t>Астраханской области</w:t>
      </w:r>
    </w:p>
    <w:p>
      <w:pPr>
        <w:pStyle w:val="ConsPlusNormal"/>
        <w:jc w:val="right"/>
        <w:rPr/>
      </w:pPr>
      <w:r>
        <w:rPr>
          <w:sz w:val="24"/>
        </w:rPr>
        <w:t>от 25 декабря 2023 г. N 794-П</w:t>
      </w:r>
    </w:p>
    <w:p>
      <w:pPr>
        <w:pStyle w:val="ConsPlusNormal"/>
        <w:jc w:val="both"/>
        <w:rPr/>
      </w:pPr>
      <w:r>
        <w:rPr/>
      </w:r>
      <w:bookmarkStart w:id="0" w:name="P33"/>
      <w:bookmarkStart w:id="1" w:name="P33"/>
      <w:bookmarkEnd w:id="1"/>
    </w:p>
    <w:p>
      <w:pPr>
        <w:pStyle w:val="ConsPlusTitle"/>
        <w:jc w:val="center"/>
        <w:rPr/>
      </w:pPr>
      <w:bookmarkStart w:id="2" w:name="P33"/>
      <w:bookmarkEnd w:id="2"/>
      <w:r>
        <w:rPr>
          <w:sz w:val="24"/>
        </w:rPr>
        <w:t>ПОРЯДОК И УСЛОВИЯ</w:t>
      </w:r>
    </w:p>
    <w:p>
      <w:pPr>
        <w:pStyle w:val="ConsPlusTitle"/>
        <w:jc w:val="center"/>
        <w:rPr/>
      </w:pPr>
      <w:r>
        <w:rPr>
          <w:sz w:val="24"/>
        </w:rPr>
        <w:t>ОКАЗАНИЯ СОЦИАЛЬНОЙ ПОМОЩИ НА ОСНОВАНИИ</w:t>
      </w:r>
    </w:p>
    <w:p>
      <w:pPr>
        <w:pStyle w:val="ConsPlusTitle"/>
        <w:jc w:val="center"/>
        <w:rPr/>
      </w:pPr>
      <w:r>
        <w:rPr>
          <w:sz w:val="24"/>
        </w:rPr>
        <w:t>СОЦИАЛЬНОГО КОНТРАКТА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03.07.2024 </w:t>
            </w:r>
            <w:hyperlink r:id="rId12"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N 426-П</w:t>
              </w:r>
            </w:hyperlink>
            <w:r>
              <w:rPr>
                <w:color w:val="392C69"/>
                <w:sz w:val="24"/>
              </w:rPr>
              <w:t xml:space="preserve">, от 14.02.2025 </w:t>
            </w:r>
            <w:hyperlink r:id="rId13"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N 80-П</w:t>
              </w:r>
            </w:hyperlink>
            <w:r>
              <w:rPr>
                <w:color w:val="392C69"/>
                <w:sz w:val="24"/>
              </w:rPr>
              <w:t xml:space="preserve">, от 14.05.2025 </w:t>
            </w:r>
            <w:hyperlink r:id="rId1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color w:val="392C69"/>
                <w:sz w:val="24"/>
              </w:rPr>
              <w:t>,</w:t>
            </w:r>
          </w:p>
          <w:p>
            <w:pPr>
              <w:pStyle w:val="ConsPlusNormal"/>
              <w:widowControl w:val="false"/>
              <w:jc w:val="center"/>
              <w:rPr/>
            </w:pPr>
            <w:r>
              <w:rPr>
                <w:color w:val="392C69"/>
                <w:sz w:val="24"/>
              </w:rPr>
              <w:t xml:space="preserve">от 31.07.2025 </w:t>
            </w:r>
            <w:hyperlink r:id="rId15" w:tgtFrame="Постановление Правительства Астраханской области от 31.07.2025 N 537-П 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345-П, от 18.06.2024 N 386-П">
              <w:r>
                <w:rPr>
                  <w:color w:val="0000FF"/>
                  <w:sz w:val="24"/>
                </w:rPr>
                <w:t>N 537-П</w:t>
              </w:r>
            </w:hyperlink>
            <w:r>
              <w:rPr>
                <w:color w:val="392C69"/>
                <w:sz w:val="24"/>
              </w:rPr>
              <w:t xml:space="preserve">, от 28.04.2026 </w:t>
            </w:r>
            <w:hyperlink r:id="rId1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color w:val="392C69"/>
                <w:sz w:val="24"/>
              </w:rPr>
              <w:t xml:space="preserve">, от 22.07.2026 </w:t>
            </w:r>
            <w:hyperlink r:id="rId17" w:tgtFrame="Постановление Правительства Астраханской области от 22.07.2026 N 369-П О внесении изменений в постановление Правительства Астраханской области от 25.12.2023 N 794-П">
              <w:r>
                <w:rPr>
                  <w:color w:val="0000FF"/>
                  <w:sz w:val="24"/>
                </w:rPr>
                <w:t>N 369-П</w:t>
              </w:r>
            </w:hyperlink>
            <w:r>
              <w:rPr>
                <w:color w:val="392C69"/>
                <w:sz w:val="24"/>
              </w:rPr>
              <w:t>)</w:t>
            </w:r>
          </w:p>
        </w:tc>
        <w:tc>
          <w:tcPr>
            <w:tcW w:w="113" w:type="dxa"/>
            <w:tcBorders/>
            <w:shd w:fill="F4F3F8" w:val="clear"/>
          </w:tcPr>
          <w:p>
            <w:pPr>
              <w:pStyle w:val="ConsPlusNormal"/>
              <w:widowControl w:val="false"/>
              <w:rPr/>
            </w:pPr>
            <w:r>
              <w:rPr/>
            </w:r>
          </w:p>
        </w:tc>
      </w:tr>
    </w:tbl>
    <w:p>
      <w:pPr>
        <w:pStyle w:val="ConsPlusTitle"/>
        <w:numPr>
          <w:ilvl w:val="0"/>
          <w:numId w:val="0"/>
        </w:numPr>
        <w:spacing w:lineRule="auto" w:line="240" w:before="300" w:after="0"/>
        <w:jc w:val="center"/>
        <w:outlineLvl w:val="1"/>
        <w:rPr/>
      </w:pPr>
      <w:r>
        <w:rPr>
          <w:sz w:val="24"/>
        </w:rPr>
        <w:t>1. Общие положения</w:t>
      </w:r>
    </w:p>
    <w:p>
      <w:pPr>
        <w:pStyle w:val="ConsPlusNormal"/>
        <w:jc w:val="both"/>
        <w:rPr/>
      </w:pPr>
      <w:r>
        <w:rPr/>
      </w:r>
      <w:bookmarkStart w:id="3" w:name="P42"/>
      <w:bookmarkStart w:id="4" w:name="P42"/>
      <w:bookmarkEnd w:id="4"/>
    </w:p>
    <w:p>
      <w:pPr>
        <w:pStyle w:val="ConsPlusNormal"/>
        <w:ind w:firstLine="540"/>
        <w:jc w:val="both"/>
        <w:rPr/>
      </w:pPr>
      <w:bookmarkStart w:id="5" w:name="P42"/>
      <w:bookmarkEnd w:id="5"/>
      <w:r>
        <w:rPr>
          <w:sz w:val="24"/>
        </w:rPr>
        <w:t xml:space="preserve">1.1. Настоящие Порядок и условия оказания социальной помощи на основании социального контракта (далее - Порядок) разработаны в соответствии с Федеральным </w:t>
      </w:r>
      <w:hyperlink r:id="rId18" w:tgtFrame="Федеральный закон от 17.07.1999 N 178-ФЗ (ред. от 26.07.2026) О государственной социальной помощи">
        <w:r>
          <w:rPr>
            <w:color w:val="0000FF"/>
            <w:sz w:val="24"/>
          </w:rPr>
          <w:t>законом</w:t>
        </w:r>
      </w:hyperlink>
      <w:r>
        <w:rPr>
          <w:sz w:val="24"/>
        </w:rPr>
        <w:t xml:space="preserve"> от 17.07.1999 N 178-ФЗ "О государственной социальной помощи" (далее - Федеральный закон), </w:t>
      </w:r>
      <w:hyperlink r:id="rId19"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Постановлением</w:t>
        </w:r>
      </w:hyperlink>
      <w:r>
        <w:rPr>
          <w:sz w:val="24"/>
        </w:rPr>
        <w:t xml:space="preserve"> Правительства Российской Федерации от 16.11.2023 N 1931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(далее - постановление Правительства), </w:t>
      </w:r>
      <w:hyperlink r:id="rId2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22.12.2016 N 85/2016-ОЗ "О мерах социальной поддержки и социальной помощи отдельным категориям граждан в Астраханской области" (далее - Закон Астраханской области) и определяют условия и механизм оказания социальной помощи на основании социального контракта в соответствии со </w:t>
      </w:r>
      <w:hyperlink r:id="rId2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статьей 40</w:t>
        </w:r>
      </w:hyperlink>
      <w:r>
        <w:rPr>
          <w:sz w:val="24"/>
        </w:rPr>
        <w:t xml:space="preserve"> Закона Астраханской области отдельным категориям граждан Российской Федерации, проживающих на территории Астраханской области, указанным в </w:t>
      </w:r>
      <w:hyperlink r:id="rId2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2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2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2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2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 в целях стимулирования их активных действий по преодолению трудной жизненной ситуации, а также отдельным категориям граждан Российской Федерации, проживающих на территории Астраханской области, указанным в </w:t>
      </w:r>
      <w:hyperlink r:id="rId2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2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 в целях стимулирования их активных действий по осуществлению индивидуальной предпринимательской деятельности.</w:t>
      </w:r>
    </w:p>
    <w:p>
      <w:pPr>
        <w:pStyle w:val="ConsPlusNormal"/>
        <w:jc w:val="both"/>
        <w:rPr/>
      </w:pPr>
      <w:r>
        <w:rPr>
          <w:sz w:val="24"/>
        </w:rPr>
        <w:t xml:space="preserve">(п. 1.1 в ред. </w:t>
      </w:r>
      <w:hyperlink r:id="rId2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1.2. Понятия, используемые в настоящем Порядке, применяются в значениях, определенных Федеральным законом и </w:t>
      </w:r>
      <w:hyperlink r:id="rId3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w:t>
      </w:r>
    </w:p>
    <w:p>
      <w:pPr>
        <w:pStyle w:val="ConsPlusNormal"/>
        <w:spacing w:lineRule="auto" w:line="240" w:before="240" w:after="0"/>
        <w:ind w:firstLine="540"/>
        <w:jc w:val="both"/>
        <w:rPr/>
      </w:pPr>
      <w:r>
        <w:rPr>
          <w:sz w:val="24"/>
        </w:rPr>
        <w:t>1.3. Оказание социальной помощи на основании социального контракта осуществляют государственные казенные учреждения Астраханской области - центры социальной поддержки населения районов Астраханской области, центры социальной поддержки населения районов города Астрахани, центр социальной поддержки населения закрытого административно-территориального образования города Знаменска (далее - учреждения).</w:t>
      </w:r>
    </w:p>
    <w:p>
      <w:pPr>
        <w:pStyle w:val="ConsPlusNormal"/>
        <w:jc w:val="both"/>
        <w:rPr/>
      </w:pPr>
      <w:r>
        <w:rPr>
          <w:sz w:val="24"/>
        </w:rPr>
        <w:t xml:space="preserve">(в ред. </w:t>
      </w:r>
      <w:hyperlink r:id="rId31"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p>
    <w:p>
      <w:pPr>
        <w:pStyle w:val="ConsPlusNormal"/>
        <w:spacing w:lineRule="auto" w:line="240" w:before="240" w:after="0"/>
        <w:ind w:firstLine="540"/>
        <w:jc w:val="both"/>
        <w:rPr/>
      </w:pPr>
      <w:r>
        <w:rPr>
          <w:sz w:val="24"/>
        </w:rPr>
        <w:t xml:space="preserve">Учреждения при оказании социальной помощи на основании социального контракта взаимодействуют с органами и организациями, указанными в </w:t>
      </w:r>
      <w:hyperlink r:id="rId32"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пункте 7</w:t>
        </w:r>
      </w:hyperlink>
      <w:r>
        <w:rPr>
          <w:sz w:val="24"/>
        </w:rPr>
        <w:t xml:space="preserve"> Правил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утвержденных Постановлением Правительства Российской Федерации от 16.11.2023 N 1931 (далее - Правила).</w:t>
      </w:r>
    </w:p>
    <w:p>
      <w:pPr>
        <w:pStyle w:val="ConsPlusNormal"/>
        <w:spacing w:lineRule="auto" w:line="240" w:before="240" w:after="0"/>
        <w:ind w:firstLine="540"/>
        <w:jc w:val="both"/>
        <w:rPr/>
      </w:pPr>
      <w:r>
        <w:rPr>
          <w:sz w:val="24"/>
        </w:rPr>
        <w:t xml:space="preserve">1.4. К социальному контракту прилагается программа социальной адаптации, разрабатываемая учреждением совместно с гражданином, указанным в </w:t>
      </w:r>
      <w:r>
        <w:fldChar w:fldCharType="begin"/>
      </w:r>
      <w:r>
        <w:rPr>
          <w:sz w:val="24"/>
          <w:color w:val="0000FF"/>
        </w:rPr>
        <w:instrText xml:space="preserve"> HYPERLINK "../Downloads/%D0%9E%D0%B1%20%D0%BE%D0%BA%D0%B0%D0%B7%D0%B0%D0%BD%D0%B8%D0%B8%20%D1%81%D1%83%D0%B1%D1%8A%D0%B5%D0%BA%D1%82%D0%B0%D0%BC%D0%B8%20%D0%A0%D0%BE%D1%81%D1%81%D0%B8%D0%B9%D1%81%D0%BA%D0%BE%D0%B9%20%D0%A4%D0%B5%D0%B4%D0%B5%D1%80%D0%B0%D1%86%D0%B8%D0%B8%20%D0%BD%D0%B0%20%D1%83%D1%81%D0%BB%D0%BE%D0%B2%D0%B8%D1%8F%D1%85%20%D1%81%D0%BE%D1%84%D0%B8%D0%BD%D0%B0%D0%BD%D1%81%D0%B8%D1%80%D0%BE%D0%B2%D0%B0%D0%BD%D0%B8%D1%8F%20%D0%B8%D0%B7%20%D1%84%D0%B5%D0%B4%D0%B5%D1%80%D0%B0%D0%BB%D1%8C%D0%BD%D0%BE%D0%B3%D0%BE%20%D0%B1%D1%8E%D0%B4%D0%B6%D0%B5%D1%82%D0%B0%20%D0%B3%D0%BE%D1%81%D1%83%D0%B4%D0%B0%D1%80%D1%81%D1%82%D0%B2%D0%B5%D0%BD%D0%BD%D0%BE%D0%B9%20%D1%81%D0%BE%D1%86%D0%B8%D0%B0%D0%BB%D1%8C%D0%BD%D0%BE%D0%B9%20%D0%BF%D0%BE%D0%BC%D0%BE%D1%89%D0%B8%20%D0%BD%D0%B0%20%D0%BE%D1%81%D0%BD%D0%BE%D0%B2%D0%B0%D0%BD%D0%B8%D0%B8%20%D1%81%D0%BE%D1%86%D0%B8%D0%B0%D0%BB%D1%8C%D0%BD%D0%BE%D0%B3%D0%BE%20%D0%BA%D0%BE%D0%BD%D1%82%D1%80%D0%B0%D0%BA%D1%82%D0%B0%20%D0%B2%20%D1%87%D0%B0%D1%81%D1%82%D0%B8,%20%D0%BD%D0%B5%20%D0%BE%D0%BF%D1%80%D0%B5%D0%B4%D0%B5%D0%BB..." \l "P42" \n 1.1. Настоящие Порядок и условия оказания социальной помощи на основании социального контракта (далее - Порядок) разработаны в соответствии с Федеральным законом от 17.07.1999 N 178-ФЗ О государственной социальной помощи</w:instrText>
      </w:r>
      <w:r>
        <w:rPr>
          <w:sz w:val="24"/>
          <w:color w:val="0000FF"/>
        </w:rPr>
        <w:fldChar w:fldCharType="separate"/>
      </w:r>
      <w:r>
        <w:rPr>
          <w:color w:val="0000FF"/>
          <w:sz w:val="24"/>
        </w:rPr>
        <w:t>пункте 1.1</w:t>
      </w:r>
      <w:r>
        <w:rPr>
          <w:sz w:val="24"/>
          <w:color w:val="0000FF"/>
        </w:rPr>
        <w:fldChar w:fldCharType="end"/>
      </w:r>
      <w:r>
        <w:rPr>
          <w:sz w:val="24"/>
        </w:rPr>
        <w:t xml:space="preserve"> настоящего раздела (далее - заявитель), предусматривающая одно из следующих мероприятий:</w:t>
      </w:r>
    </w:p>
    <w:p>
      <w:pPr>
        <w:pStyle w:val="ConsPlusNormal"/>
        <w:jc w:val="both"/>
        <w:rPr/>
      </w:pPr>
      <w:r>
        <w:rPr>
          <w:sz w:val="24"/>
        </w:rPr>
        <w:t xml:space="preserve">(в ред. </w:t>
      </w:r>
      <w:hyperlink r:id="rId3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мероприятие по поиску работы (далее - мероприятие "Поиск работы");</w:t>
      </w:r>
    </w:p>
    <w:p>
      <w:pPr>
        <w:pStyle w:val="ConsPlusNormal"/>
        <w:spacing w:lineRule="auto" w:line="240" w:before="240" w:after="0"/>
        <w:ind w:firstLine="540"/>
        <w:jc w:val="both"/>
        <w:rPr/>
      </w:pPr>
      <w:r>
        <w:rPr>
          <w:sz w:val="24"/>
        </w:rPr>
        <w:t>- мероприятие по осуществлению индивидуальной предпринимательской деятельности (далее - мероприятие "Осуществление индивидуальной предпринимательской деятельности");</w:t>
      </w:r>
    </w:p>
    <w:p>
      <w:pPr>
        <w:pStyle w:val="ConsPlusNormal"/>
        <w:spacing w:lineRule="auto" w:line="240" w:before="240" w:after="0"/>
        <w:ind w:firstLine="540"/>
        <w:jc w:val="both"/>
        <w:rPr/>
      </w:pPr>
      <w:r>
        <w:rPr>
          <w:sz w:val="24"/>
        </w:rPr>
        <w:t>- мероприятие по ведению личного подсобного хозяйства (далее - мероприятие "Ведение личного подсобного хозяйства");</w:t>
      </w:r>
    </w:p>
    <w:p>
      <w:pPr>
        <w:pStyle w:val="ConsPlusNormal"/>
        <w:spacing w:lineRule="auto" w:line="240" w:before="240" w:after="0"/>
        <w:ind w:firstLine="540"/>
        <w:jc w:val="both"/>
        <w:rPr/>
      </w:pPr>
      <w:r>
        <w:rPr>
          <w:sz w:val="24"/>
        </w:rPr>
        <w:t>- иное мероприятие по обеспечению потребности семьи в услугах по присмотру и уходу за детьми в возрасте до трех лет, предоставляемых частными образовательными организациями, реализующими образовательную программу дошкольного образования, находящимися на территории Астраханской области (далее - мероприятие "Обеспечение потребности семьи в услугах по присмотру и уходу за детьми", услуги по присмотру и уходу за детьми).</w:t>
      </w:r>
    </w:p>
    <w:p>
      <w:pPr>
        <w:pStyle w:val="ConsPlusNormal"/>
        <w:spacing w:lineRule="auto" w:line="240" w:before="240" w:after="0"/>
        <w:ind w:firstLine="540"/>
        <w:jc w:val="both"/>
        <w:rPr/>
      </w:pPr>
      <w:r>
        <w:rPr>
          <w:sz w:val="24"/>
        </w:rPr>
        <w:t>С целью реализации адресного подхода в программу социальной адаптации могут включаться дополнительные мероприятия, направленные на реализацию одного из мероприятий, указанных в абзацах втором - пятом настоящего пункта.</w:t>
      </w:r>
    </w:p>
    <w:p>
      <w:pPr>
        <w:pStyle w:val="ConsPlusNormal"/>
        <w:jc w:val="both"/>
        <w:rPr/>
      </w:pPr>
      <w:r>
        <w:rPr>
          <w:sz w:val="24"/>
        </w:rPr>
        <w:t xml:space="preserve">(в ред. </w:t>
      </w:r>
      <w:hyperlink r:id="rId3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Программа социальной адаптации является неотъемлемой частью социального контракта и устанавливается на срок его действия. Перечень типовых мероприятий программы социальной адаптации утвержден Министерством труда и социальной защиты Российской Федерации.</w:t>
      </w:r>
    </w:p>
    <w:p>
      <w:pPr>
        <w:pStyle w:val="ConsPlusNormal"/>
        <w:jc w:val="both"/>
        <w:rPr/>
      </w:pPr>
      <w:r>
        <w:rPr>
          <w:sz w:val="24"/>
        </w:rPr>
        <w:t xml:space="preserve">(в ред. </w:t>
      </w:r>
      <w:hyperlink r:id="rId3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Формы социального контракта, форма программы социальной адаптации утверждены Министерством труда и социальной защиты Российской Федерации.</w:t>
      </w:r>
    </w:p>
    <w:p>
      <w:pPr>
        <w:pStyle w:val="ConsPlusNormal"/>
        <w:jc w:val="both"/>
        <w:rPr/>
      </w:pPr>
      <w:r>
        <w:rPr>
          <w:sz w:val="24"/>
        </w:rPr>
        <w:t xml:space="preserve">(в ред. </w:t>
      </w:r>
      <w:hyperlink r:id="rId3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При составлении программы социальной адаптации сотрудником учреждения проводится собеседование с заявителем, по результатам которого заносятся сведения в анкету собеседования с заявителем, форма которой утверждена Министерством труда и социальной защиты Российской Федерации (далее - анкета).</w:t>
      </w:r>
    </w:p>
    <w:p>
      <w:pPr>
        <w:pStyle w:val="ConsPlusNormal"/>
        <w:jc w:val="both"/>
        <w:rPr/>
      </w:pPr>
      <w:r>
        <w:rPr>
          <w:sz w:val="24"/>
        </w:rPr>
        <w:t xml:space="preserve">(абзац введен </w:t>
      </w:r>
      <w:hyperlink r:id="rId3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По результатам анкетирования учреждением проводится типологизация граждан с учетом методических рекомендаций по оказанию государственной социальной помощи на основании социального контракта, утвержденных Министерством труда и социальной защиты Российской Федерации.</w:t>
      </w:r>
    </w:p>
    <w:p>
      <w:pPr>
        <w:pStyle w:val="ConsPlusNormal"/>
        <w:jc w:val="both"/>
        <w:rPr/>
      </w:pPr>
      <w:r>
        <w:rPr>
          <w:sz w:val="24"/>
        </w:rPr>
        <w:t xml:space="preserve">(абзац введен </w:t>
      </w:r>
      <w:hyperlink r:id="rId3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6" w:name="P64"/>
    </w:p>
    <w:p>
      <w:pPr>
        <w:pStyle w:val="ConsPlusNormal"/>
        <w:spacing w:lineRule="auto" w:line="240" w:before="240" w:after="0"/>
        <w:ind w:firstLine="540"/>
        <w:jc w:val="both"/>
        <w:rPr/>
      </w:pPr>
      <w:bookmarkEnd w:id="6"/>
      <w:r>
        <w:rPr>
          <w:sz w:val="24"/>
        </w:rPr>
        <w:t xml:space="preserve">1.5. Социальный </w:t>
      </w:r>
      <w:hyperlink w:anchor="P702" w:tgtFrame="ФОРМЫ СОЦИАЛЬНОГО КОНТРАКТА">
        <w:r>
          <w:rPr>
            <w:color w:val="0000FF"/>
            <w:sz w:val="24"/>
          </w:rPr>
          <w:t>контракт</w:t>
        </w:r>
      </w:hyperlink>
      <w:r>
        <w:rPr>
          <w:sz w:val="24"/>
        </w:rPr>
        <w:t xml:space="preserve"> заключается на следующий срок, но не менее чем на три месяца:</w:t>
      </w:r>
    </w:p>
    <w:p>
      <w:pPr>
        <w:pStyle w:val="ConsPlusNormal"/>
        <w:spacing w:lineRule="auto" w:line="240" w:before="240" w:after="0"/>
        <w:ind w:firstLine="540"/>
        <w:jc w:val="both"/>
        <w:rPr/>
      </w:pPr>
      <w:r>
        <w:rPr>
          <w:sz w:val="24"/>
        </w:rPr>
        <w:t>- не более чем на девять месяцев - по мероприятию "Поиск работы";</w:t>
      </w:r>
    </w:p>
    <w:p>
      <w:pPr>
        <w:pStyle w:val="ConsPlusNormal"/>
        <w:spacing w:lineRule="auto" w:line="240" w:before="240" w:after="0"/>
        <w:ind w:firstLine="540"/>
        <w:jc w:val="both"/>
        <w:rPr/>
      </w:pPr>
      <w:r>
        <w:rPr>
          <w:sz w:val="24"/>
        </w:rPr>
        <w:t>- не более чем на 12 месяцев - по мероприятиям "Осуществление индивидуальной предпринимательской деятельности" и "Ведение личного подсобного хозяйства";</w:t>
      </w:r>
    </w:p>
    <w:p>
      <w:pPr>
        <w:pStyle w:val="ConsPlusNormal"/>
        <w:spacing w:lineRule="auto" w:line="240" w:before="240" w:after="0"/>
        <w:ind w:firstLine="540"/>
        <w:jc w:val="both"/>
        <w:rPr/>
      </w:pPr>
      <w:r>
        <w:rPr>
          <w:sz w:val="24"/>
        </w:rPr>
        <w:t>- не более чем на 6 месяцев - по мероприятию "Обеспечение потребности семьи в услугах по присмотру и уходу за детьми".</w:t>
      </w:r>
      <w:bookmarkStart w:id="7" w:name="P68"/>
    </w:p>
    <w:p>
      <w:pPr>
        <w:pStyle w:val="ConsPlusNormal"/>
        <w:spacing w:lineRule="auto" w:line="240" w:before="240" w:after="0"/>
        <w:ind w:firstLine="540"/>
        <w:jc w:val="both"/>
        <w:rPr/>
      </w:pPr>
      <w:bookmarkEnd w:id="7"/>
      <w:r>
        <w:rPr>
          <w:sz w:val="24"/>
        </w:rPr>
        <w:t xml:space="preserve">1.6. За исключением случаев, предусмотренных </w:t>
      </w:r>
      <w:hyperlink w:anchor="P95" w:tgtFrame="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го раздела) в случае принятия учреждением решения о целесообразности заключения с получателем социальной помощи (семьей получателя социальной помощи) нового социального контракта в период проведения мониторинга условий жизни получателя социальной по...">
        <w:r>
          <w:rPr>
            <w:color w:val="0000FF"/>
            <w:sz w:val="24"/>
          </w:rPr>
          <w:t>пунктом 1.10</w:t>
        </w:r>
      </w:hyperlink>
      <w:r>
        <w:rPr>
          <w:sz w:val="24"/>
        </w:rPr>
        <w:t xml:space="preserve"> настоящего раздела, социальный контракт на реализацию мероприятия "Поиск работы" заключается с одним и тем же заявителем (с одной и той же семей):</w:t>
      </w:r>
    </w:p>
    <w:p>
      <w:pPr>
        <w:pStyle w:val="ConsPlusNormal"/>
        <w:spacing w:lineRule="auto" w:line="240" w:before="240" w:after="0"/>
        <w:ind w:firstLine="540"/>
        <w:jc w:val="both"/>
        <w:rPr/>
      </w:pPr>
      <w:r>
        <w:rPr>
          <w:sz w:val="24"/>
        </w:rPr>
        <w:t xml:space="preserve">- не ранее чем со дня окончания мониторинга условий жизни заявителя, ранее представившего в учреждение подписанный социальный контракт в срок, установленный </w:t>
      </w:r>
      <w:hyperlink w:anchor="P310" w:tgtFrame="2.20. Основаниями для отказа в назначении социальной помощи на основании социального контракта являются:">
        <w:r>
          <w:rPr>
            <w:color w:val="0000FF"/>
            <w:sz w:val="24"/>
          </w:rPr>
          <w:t>абзацем первым пункта 2.19 раздела 2</w:t>
        </w:r>
      </w:hyperlink>
      <w:r>
        <w:rPr>
          <w:sz w:val="24"/>
        </w:rPr>
        <w:t xml:space="preserve"> настоящего Порядка (далее - получатель социальной помощи), или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"Поиск работы";</w:t>
      </w:r>
    </w:p>
    <w:p>
      <w:pPr>
        <w:pStyle w:val="ConsPlusNormal"/>
        <w:jc w:val="both"/>
        <w:rPr/>
      </w:pPr>
      <w:r>
        <w:rPr>
          <w:sz w:val="24"/>
        </w:rPr>
        <w:t xml:space="preserve">(в ред. </w:t>
      </w:r>
      <w:hyperlink r:id="rId3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заявителем или членом его семьи, на реализацию мероприятия "Осуществление индивидуальной предпринимательской деятельности";</w:t>
      </w:r>
    </w:p>
    <w:p>
      <w:pPr>
        <w:pStyle w:val="ConsPlusNormal"/>
        <w:spacing w:lineRule="auto" w:line="240" w:before="240" w:after="0"/>
        <w:ind w:firstLine="540"/>
        <w:jc w:val="both"/>
        <w:rPr/>
      </w:pPr>
      <w:r>
        <w:rPr>
          <w:sz w:val="24"/>
        </w:rP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"Ведение личного подсобного хозяйства";</w:t>
      </w:r>
    </w:p>
    <w:p>
      <w:pPr>
        <w:pStyle w:val="ConsPlusNormal"/>
        <w:spacing w:lineRule="auto" w:line="240" w:before="240" w:after="0"/>
        <w:ind w:firstLine="540"/>
        <w:jc w:val="both"/>
        <w:rPr/>
      </w:pPr>
      <w:r>
        <w:rPr>
          <w:sz w:val="24"/>
        </w:rP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(социальных контрактов), ранее заключенного (заключенных) получателем социальной помощи или членом его семьи, на реализацию мероприятия "Обеспечение потребности семьи в услугах по присмотру и уходу за детьми".</w:t>
      </w:r>
    </w:p>
    <w:p>
      <w:pPr>
        <w:pStyle w:val="ConsPlusNormal"/>
        <w:jc w:val="both"/>
        <w:rPr/>
      </w:pPr>
      <w:r>
        <w:rPr>
          <w:sz w:val="24"/>
        </w:rPr>
        <w:t xml:space="preserve">(п. 1.6 в ред. </w:t>
      </w:r>
      <w:hyperlink r:id="rId40"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1.7. За исключением случаев, предусмотренных </w:t>
      </w:r>
      <w:hyperlink w:anchor="P95" w:tgtFrame="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го раздела) в случае принятия учреждением решения о целесообразности заключения с получателем социальной помощи (семьей получателя социальной помощи) нового социального контракта в период проведения мониторинга условий жизни получателя социальной по...">
        <w:r>
          <w:rPr>
            <w:color w:val="0000FF"/>
            <w:sz w:val="24"/>
          </w:rPr>
          <w:t>пунктом 1.10</w:t>
        </w:r>
      </w:hyperlink>
      <w:r>
        <w:rPr>
          <w:sz w:val="24"/>
        </w:rPr>
        <w:t xml:space="preserve"> настоящего раздела, социальный контракт, направленный на реализацию мероприятия "Осуществление индивидуальной предпринимательской деятельности", заключается с одним и тем же заявителем (с одной и той же семей):</w:t>
      </w:r>
    </w:p>
    <w:p>
      <w:pPr>
        <w:pStyle w:val="ConsPlusNormal"/>
        <w:spacing w:lineRule="auto" w:line="240" w:before="240" w:after="0"/>
        <w:ind w:firstLine="540"/>
        <w:jc w:val="both"/>
        <w:rPr/>
      </w:pPr>
      <w:r>
        <w:rPr>
          <w:sz w:val="24"/>
        </w:rP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"Поиск работы";</w:t>
      </w:r>
    </w:p>
    <w:p>
      <w:pPr>
        <w:pStyle w:val="ConsPlusNormal"/>
        <w:spacing w:lineRule="auto" w:line="240" w:before="240" w:after="0"/>
        <w:ind w:firstLine="540"/>
        <w:jc w:val="both"/>
        <w:rPr/>
      </w:pPr>
      <w:r>
        <w:rPr>
          <w:sz w:val="24"/>
        </w:rP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"Осуществление индивидуальной предпринимательской деятельности";</w:t>
      </w:r>
    </w:p>
    <w:p>
      <w:pPr>
        <w:pStyle w:val="ConsPlusNormal"/>
        <w:jc w:val="both"/>
        <w:rPr/>
      </w:pPr>
      <w:r>
        <w:rPr>
          <w:sz w:val="24"/>
        </w:rPr>
        <w:t xml:space="preserve">(абзац введен </w:t>
      </w:r>
      <w:hyperlink r:id="rId41" w:tgtFrame="Постановление Правительства Астраханской области от 22.07.2026 N 369-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22.07.2026 N 369-П)</w:t>
      </w:r>
    </w:p>
    <w:p>
      <w:pPr>
        <w:pStyle w:val="ConsPlusNormal"/>
        <w:spacing w:lineRule="auto" w:line="240" w:before="240" w:after="0"/>
        <w:ind w:firstLine="540"/>
        <w:jc w:val="both"/>
        <w:rPr/>
      </w:pPr>
      <w:r>
        <w:rPr>
          <w:sz w:val="24"/>
        </w:rP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"Ведение личного подсобного хозяйства";</w:t>
      </w:r>
    </w:p>
    <w:p>
      <w:pPr>
        <w:pStyle w:val="ConsPlusNormal"/>
        <w:spacing w:lineRule="auto" w:line="240" w:before="240" w:after="0"/>
        <w:ind w:firstLine="540"/>
        <w:jc w:val="both"/>
        <w:rPr/>
      </w:pPr>
      <w:r>
        <w:rPr>
          <w:sz w:val="24"/>
        </w:rP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(социальных контрактов), ранее заключенного (заключенных) получателем социальной помощи или членом его семьи, на реализацию мероприятия "Обеспечение потребности семьи в услугах по присмотру и уходу за детьми".</w:t>
      </w:r>
    </w:p>
    <w:p>
      <w:pPr>
        <w:pStyle w:val="ConsPlusNormal"/>
        <w:jc w:val="both"/>
        <w:rPr/>
      </w:pPr>
      <w:r>
        <w:rPr>
          <w:sz w:val="24"/>
        </w:rPr>
        <w:t xml:space="preserve">(п. 1.7 введен </w:t>
      </w:r>
      <w:hyperlink r:id="rId42"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bookmarkStart w:id="8" w:name="P82"/>
    </w:p>
    <w:p>
      <w:pPr>
        <w:pStyle w:val="ConsPlusNormal"/>
        <w:spacing w:lineRule="auto" w:line="240" w:before="240" w:after="0"/>
        <w:ind w:firstLine="540"/>
        <w:jc w:val="both"/>
        <w:rPr/>
      </w:pPr>
      <w:bookmarkEnd w:id="8"/>
      <w:r>
        <w:rPr>
          <w:sz w:val="24"/>
        </w:rPr>
        <w:t xml:space="preserve">1.8. За исключением случаев, предусмотренных </w:t>
      </w:r>
      <w:hyperlink w:anchor="P95" w:tgtFrame="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го раздела) в случае принятия учреждением решения о целесообразности заключения с получателем социальной помощи (семьей получателя социальной помощи) нового социального контракта в период проведения мониторинга условий жизни получателя социальной по...">
        <w:r>
          <w:rPr>
            <w:color w:val="0000FF"/>
            <w:sz w:val="24"/>
          </w:rPr>
          <w:t>пунктом 1.10</w:t>
        </w:r>
      </w:hyperlink>
      <w:r>
        <w:rPr>
          <w:sz w:val="24"/>
        </w:rPr>
        <w:t xml:space="preserve"> настоящего раздела, социальный контракт, направленный на реализацию мероприятия "Ведение личного подсобного хозяйства", заключается с одним и тем же заявителем (с одной и той же семей):</w:t>
      </w:r>
    </w:p>
    <w:p>
      <w:pPr>
        <w:pStyle w:val="ConsPlusNormal"/>
        <w:spacing w:lineRule="auto" w:line="240" w:before="240" w:after="0"/>
        <w:ind w:firstLine="540"/>
        <w:jc w:val="both"/>
        <w:rPr/>
      </w:pPr>
      <w:r>
        <w:rPr>
          <w:sz w:val="24"/>
        </w:rP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"Поиск работы";</w:t>
      </w:r>
    </w:p>
    <w:p>
      <w:pPr>
        <w:pStyle w:val="ConsPlusNormal"/>
        <w:spacing w:lineRule="auto" w:line="240" w:before="240" w:after="0"/>
        <w:ind w:firstLine="540"/>
        <w:jc w:val="both"/>
        <w:rPr/>
      </w:pPr>
      <w:r>
        <w:rPr>
          <w:sz w:val="24"/>
        </w:rP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"Осуществление индивидуальной предпринимательской деятельности";</w:t>
      </w:r>
    </w:p>
    <w:p>
      <w:pPr>
        <w:pStyle w:val="ConsPlusNormal"/>
        <w:spacing w:lineRule="auto" w:line="240" w:before="240" w:after="0"/>
        <w:ind w:firstLine="540"/>
        <w:jc w:val="both"/>
        <w:rPr/>
      </w:pPr>
      <w:r>
        <w:rPr>
          <w:sz w:val="24"/>
        </w:rP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"Ведение личного подсобного хозяйства";</w:t>
      </w:r>
    </w:p>
    <w:p>
      <w:pPr>
        <w:pStyle w:val="ConsPlusNormal"/>
        <w:jc w:val="both"/>
        <w:rPr/>
      </w:pPr>
      <w:r>
        <w:rPr>
          <w:sz w:val="24"/>
        </w:rPr>
        <w:t xml:space="preserve">(абзац введен </w:t>
      </w:r>
      <w:hyperlink r:id="rId43" w:tgtFrame="Постановление Правительства Астраханской области от 22.07.2026 N 369-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22.07.2026 N 369-П)</w:t>
      </w:r>
    </w:p>
    <w:p>
      <w:pPr>
        <w:pStyle w:val="ConsPlusNormal"/>
        <w:spacing w:lineRule="auto" w:line="240" w:before="240" w:after="0"/>
        <w:ind w:firstLine="540"/>
        <w:jc w:val="both"/>
        <w:rPr/>
      </w:pPr>
      <w:r>
        <w:rPr>
          <w:sz w:val="24"/>
        </w:rP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(социальных контрактов), ранее заключенного (заключенных) получателем социальной помощи или членом его семьи, на реализацию мероприятия "Обеспечение потребности семьи в услугах по присмотру и уходу за детьми".</w:t>
      </w:r>
    </w:p>
    <w:p>
      <w:pPr>
        <w:pStyle w:val="ConsPlusNormal"/>
        <w:jc w:val="both"/>
        <w:rPr/>
      </w:pPr>
      <w:r>
        <w:rPr>
          <w:sz w:val="24"/>
        </w:rPr>
        <w:t xml:space="preserve">(п. 1.8 введен </w:t>
      </w:r>
      <w:hyperlink r:id="rId4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1.9. За исключением случаев, предусмотренных </w:t>
      </w:r>
      <w:hyperlink w:anchor="P95" w:tgtFrame="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го раздела) в случае принятия учреждением решения о целесообразности заключения с получателем социальной помощи (семьей получателя социальной помощи) нового социального контракта в период проведения мониторинга условий жизни получателя социальной по...">
        <w:r>
          <w:rPr>
            <w:color w:val="0000FF"/>
            <w:sz w:val="24"/>
          </w:rPr>
          <w:t>пунктом 1.10</w:t>
        </w:r>
      </w:hyperlink>
      <w:r>
        <w:rPr>
          <w:sz w:val="24"/>
        </w:rPr>
        <w:t xml:space="preserve"> настоящего раздела, социальный контракт, направленный на реализацию мероприятия "Обеспечение потребности семьи в услугах по присмотру и уходу за детьми", заключается с одним и тем же заявителем (с одной и той же семей):</w:t>
      </w:r>
    </w:p>
    <w:p>
      <w:pPr>
        <w:pStyle w:val="ConsPlusNormal"/>
        <w:spacing w:lineRule="auto" w:line="240" w:before="240" w:after="0"/>
        <w:ind w:firstLine="540"/>
        <w:jc w:val="both"/>
        <w:rPr/>
      </w:pPr>
      <w:r>
        <w:rPr>
          <w:sz w:val="24"/>
        </w:rP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"Поиск работы";</w:t>
      </w:r>
    </w:p>
    <w:p>
      <w:pPr>
        <w:pStyle w:val="ConsPlusNormal"/>
        <w:spacing w:lineRule="auto" w:line="240" w:before="240" w:after="0"/>
        <w:ind w:firstLine="540"/>
        <w:jc w:val="both"/>
        <w:rPr/>
      </w:pPr>
      <w:r>
        <w:rPr>
          <w:sz w:val="24"/>
        </w:rP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"Осуществление индивидуальной предпринимательской деятельности";</w:t>
      </w:r>
    </w:p>
    <w:p>
      <w:pPr>
        <w:pStyle w:val="ConsPlusNormal"/>
        <w:spacing w:lineRule="auto" w:line="240" w:before="240" w:after="0"/>
        <w:ind w:firstLine="540"/>
        <w:jc w:val="both"/>
        <w:rPr/>
      </w:pPr>
      <w:r>
        <w:rPr>
          <w:sz w:val="24"/>
        </w:rP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"Ведение личного подсобного хозяйства";</w:t>
      </w:r>
    </w:p>
    <w:p>
      <w:pPr>
        <w:pStyle w:val="ConsPlusNormal"/>
        <w:spacing w:lineRule="auto" w:line="240" w:before="240" w:after="0"/>
        <w:ind w:firstLine="540"/>
        <w:jc w:val="both"/>
        <w:rPr/>
      </w:pPr>
      <w:r>
        <w:rPr>
          <w:sz w:val="24"/>
        </w:rP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(социальных контрактов), ранее заключенного (заключенных) получателем социальной помощи или членом его семьи, на реализацию мероприятия "Обеспечение потребности семьи в услугах по присмотру и уходу за детьми".</w:t>
      </w:r>
    </w:p>
    <w:p>
      <w:pPr>
        <w:pStyle w:val="ConsPlusNormal"/>
        <w:jc w:val="both"/>
        <w:rPr/>
      </w:pPr>
      <w:r>
        <w:rPr>
          <w:sz w:val="24"/>
        </w:rPr>
        <w:t xml:space="preserve">(п. 1.9 введен </w:t>
      </w:r>
      <w:hyperlink r:id="rId45"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bookmarkStart w:id="9" w:name="P95"/>
    </w:p>
    <w:p>
      <w:pPr>
        <w:pStyle w:val="ConsPlusNormal"/>
        <w:spacing w:lineRule="auto" w:line="240" w:before="240" w:after="0"/>
        <w:ind w:firstLine="540"/>
        <w:jc w:val="both"/>
        <w:rPr/>
      </w:pPr>
      <w:bookmarkEnd w:id="9"/>
      <w:r>
        <w:rPr>
          <w:sz w:val="24"/>
        </w:rPr>
        <w:t xml:space="preserve">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w:t>
      </w:r>
      <w:r>
        <w:fldChar w:fldCharType="begin"/>
      </w:r>
      <w:r>
        <w:rPr>
          <w:sz w:val="24"/>
          <w:color w:val="0000FF"/>
        </w:rPr>
        <w:instrText xml:space="preserve"> HYPERLINK "../Downloads/%D1%81%D0%B5%D0%BC%D0%B5%D0%B9):" \l "P68" \n 1.6. За исключением случаев, предусмотренных пунктом 1.10 настоящего раздела, социальный контракт на реализацию мероприятия Поиск работы</w:instrText>
      </w:r>
      <w:r>
        <w:rPr>
          <w:sz w:val="24"/>
          <w:color w:val="0000FF"/>
        </w:rPr>
        <w:fldChar w:fldCharType="separate"/>
      </w:r>
      <w:r>
        <w:rPr>
          <w:color w:val="0000FF"/>
          <w:sz w:val="24"/>
        </w:rPr>
        <w:t>пунктами 1.6</w:t>
      </w:r>
      <w:r>
        <w:rPr>
          <w:sz w:val="24"/>
          <w:color w:val="0000FF"/>
        </w:rPr>
        <w:fldChar w:fldCharType="end"/>
      </w:r>
      <w:r>
        <w:rPr>
          <w:sz w:val="24"/>
        </w:rPr>
        <w:t xml:space="preserve"> - </w:t>
      </w:r>
      <w:hyperlink w:anchor="P82" w:tgtFrame="1.8. За исключением случаев, предусмотренных пунктом 1.10 настоящего раздела, социальный контракт, направленный на реализацию мероприятия Ведение личного подсобного хозяйства&quot;, заключается с одним и тем же заявителем (с одной и той же семей):">
        <w:r>
          <w:rPr>
            <w:color w:val="0000FF"/>
            <w:sz w:val="24"/>
          </w:rPr>
          <w:t>1.8</w:t>
        </w:r>
      </w:hyperlink>
      <w:r>
        <w:rPr>
          <w:sz w:val="24"/>
        </w:rPr>
        <w:t xml:space="preserve"> настоящего раздела) в случае принятия учреждением решения о целесообразности заключения с получателем социальной помощи (семьей получателя социальной помощи) нового социального контракта в период проведения мониторинга условий жизни получателя социальной помощи (семьи получателя социальной помощи) (в период до истечения срока, установленного </w:t>
      </w:r>
      <w:r>
        <w:fldChar w:fldCharType="begin"/>
      </w:r>
      <w:r>
        <w:rPr>
          <w:sz w:val="24"/>
          <w:color w:val="0000FF"/>
        </w:rPr>
        <w:instrText xml:space="preserve"> HYPERLINK "../Downloads/%D1%81%D0%B5%D0%BC%D0%B5%D0%B9):" \l "P68" \n 1.6. За исключением случаев, предусмотренных пунктом 1.10 настоящего раздела, социальный контракт на реализацию мероприятия Поиск работы</w:instrText>
      </w:r>
      <w:r>
        <w:rPr>
          <w:sz w:val="24"/>
          <w:color w:val="0000FF"/>
        </w:rPr>
        <w:fldChar w:fldCharType="separate"/>
      </w:r>
      <w:r>
        <w:rPr>
          <w:color w:val="0000FF"/>
          <w:sz w:val="24"/>
        </w:rPr>
        <w:t>пунктами 1.6</w:t>
      </w:r>
      <w:r>
        <w:rPr>
          <w:sz w:val="24"/>
          <w:color w:val="0000FF"/>
        </w:rPr>
        <w:fldChar w:fldCharType="end"/>
      </w:r>
      <w:r>
        <w:rPr>
          <w:sz w:val="24"/>
        </w:rPr>
        <w:t xml:space="preserve"> - </w:t>
      </w:r>
      <w:hyperlink w:anchor="P82" w:tgtFrame="1.8. За исключением случаев, предусмотренных пунктом 1.10 настоящего раздела, социальный контракт, направленный на реализацию мероприятия Ведение личного подсобного хозяйства&quot;, заключается с одним и тем же заявителем (с одной и той же семей):">
        <w:r>
          <w:rPr>
            <w:color w:val="0000FF"/>
            <w:sz w:val="24"/>
          </w:rPr>
          <w:t>1.8</w:t>
        </w:r>
      </w:hyperlink>
      <w:r>
        <w:rPr>
          <w:sz w:val="24"/>
        </w:rPr>
        <w:t xml:space="preserve"> настоящего раздела).</w:t>
      </w:r>
    </w:p>
    <w:p>
      <w:pPr>
        <w:pStyle w:val="ConsPlusNormal"/>
        <w:spacing w:lineRule="auto" w:line="240" w:before="240" w:after="0"/>
        <w:ind w:firstLine="540"/>
        <w:jc w:val="both"/>
        <w:rPr/>
      </w:pPr>
      <w:r>
        <w:rPr>
          <w:sz w:val="24"/>
        </w:rPr>
        <w:t>Основанием для принятия учреждением решения, предусмотренного абзацем первым настоящего пункта, является решение межведомственной комиссии по вопросам оказания социальной помощи на основании социального контракта (далее - комиссия), созданной при учреждении, о целесообразности (нецелесообразности) заключения нового социального контракта, оформленное протоколом заседания комиссии.</w:t>
      </w:r>
    </w:p>
    <w:p>
      <w:pPr>
        <w:pStyle w:val="ConsPlusNormal"/>
        <w:spacing w:lineRule="auto" w:line="240" w:before="240" w:after="0"/>
        <w:ind w:firstLine="540"/>
        <w:jc w:val="both"/>
        <w:rPr/>
      </w:pPr>
      <w:hyperlink w:anchor="P737" w:tgtFrame="ПОРЯДОК">
        <w:r>
          <w:rPr>
            <w:color w:val="0000FF"/>
            <w:sz w:val="24"/>
          </w:rPr>
          <w:t>Порядок</w:t>
        </w:r>
      </w:hyperlink>
      <w:r>
        <w:rPr>
          <w:sz w:val="24"/>
        </w:rPr>
        <w:t xml:space="preserve"> формирования и работы межведомственной комиссии по вопросам оказания социальной помощи на основании социального контракта представлен в приложении N 4 к настоящему Порядку.</w:t>
      </w:r>
    </w:p>
    <w:p>
      <w:pPr>
        <w:pStyle w:val="ConsPlusNormal"/>
        <w:jc w:val="both"/>
        <w:rPr/>
      </w:pPr>
      <w:r>
        <w:rPr>
          <w:sz w:val="24"/>
        </w:rPr>
        <w:t xml:space="preserve">(п. 1.10 введен </w:t>
      </w:r>
      <w:hyperlink r:id="rId46"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bookmarkStart w:id="10" w:name="P99"/>
    </w:p>
    <w:p>
      <w:pPr>
        <w:pStyle w:val="ConsPlusNormal"/>
        <w:spacing w:lineRule="auto" w:line="240" w:before="240" w:after="0"/>
        <w:ind w:firstLine="540"/>
        <w:jc w:val="both"/>
        <w:rPr/>
      </w:pPr>
      <w:bookmarkEnd w:id="10"/>
      <w:r>
        <w:rPr>
          <w:sz w:val="24"/>
        </w:rPr>
        <w:t xml:space="preserve">1.11. Социальный контракт с гражданами, указанными в </w:t>
      </w:r>
      <w:hyperlink r:id="rId4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4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 в целях стимулирования их активных действий по осуществлению индивидуальной предпринимательской деятельности заключается однократно.</w:t>
      </w:r>
    </w:p>
    <w:p>
      <w:pPr>
        <w:pStyle w:val="ConsPlusNormal"/>
        <w:jc w:val="both"/>
        <w:rPr/>
      </w:pPr>
      <w:r>
        <w:rPr>
          <w:sz w:val="24"/>
        </w:rPr>
        <w:t xml:space="preserve">(п. 1.11 в ред. </w:t>
      </w:r>
      <w:hyperlink r:id="rId49" w:tgtFrame="Постановление Правительства Астраханской области от 22.07.2026 N 369-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22.07.2026 N 369-П)</w:t>
      </w:r>
    </w:p>
    <w:p>
      <w:pPr>
        <w:pStyle w:val="ConsPlusNormal"/>
        <w:spacing w:lineRule="auto" w:line="240" w:before="240" w:after="0"/>
        <w:ind w:firstLine="540"/>
        <w:jc w:val="both"/>
        <w:rPr/>
      </w:pPr>
      <w:hyperlink r:id="rId50"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1.12</w:t>
        </w:r>
      </w:hyperlink>
      <w:r>
        <w:rPr>
          <w:sz w:val="24"/>
        </w:rPr>
        <w:t xml:space="preserve">. В приоритетном порядке социальный контракт заключается с многодетными семьями, с семьями с детьми и с участниками специальной военной операции (с членами их семей), а также с лицами, указанными в </w:t>
      </w:r>
      <w:hyperlink r:id="rId51" w:tgtFrame="Указ Президента РФ от 15.05.2026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w:r>
          <w:rPr>
            <w:color w:val="0000FF"/>
            <w:sz w:val="24"/>
          </w:rPr>
          <w:t>пункте 1</w:t>
        </w:r>
      </w:hyperlink>
      <w:r>
        <w:rPr>
          <w:sz w:val="24"/>
        </w:rPr>
        <w:t xml:space="preserve"> Указа Президента Российской Федерации от 15.05.2026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pPr>
        <w:pStyle w:val="ConsPlusNormal"/>
        <w:jc w:val="both"/>
        <w:rPr/>
      </w:pPr>
      <w:r>
        <w:rPr>
          <w:sz w:val="24"/>
        </w:rPr>
        <w:t xml:space="preserve">(в ред. Постановлений Правительства Астраханской области от 14.05.2025 </w:t>
      </w:r>
      <w:hyperlink r:id="rId52"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5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 xml:space="preserve">, от 22.07.2026 </w:t>
      </w:r>
      <w:hyperlink r:id="rId54" w:tgtFrame="Постановление Правительства Астраханской области от 22.07.2026 N 369-П О внесении изменений в постановление Правительства Астраханской области от 25.12.2023 N 794-П">
        <w:r>
          <w:rPr>
            <w:color w:val="0000FF"/>
            <w:sz w:val="24"/>
          </w:rPr>
          <w:t>N 369-П</w:t>
        </w:r>
      </w:hyperlink>
      <w:r>
        <w:rPr>
          <w:sz w:val="24"/>
        </w:rPr>
        <w:t>)</w:t>
      </w:r>
    </w:p>
    <w:p>
      <w:pPr>
        <w:pStyle w:val="ConsPlusNormal"/>
        <w:spacing w:lineRule="auto" w:line="240" w:before="240" w:after="0"/>
        <w:ind w:firstLine="540"/>
        <w:jc w:val="both"/>
        <w:rPr/>
      </w:pPr>
      <w:hyperlink r:id="rId55"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1.13</w:t>
        </w:r>
      </w:hyperlink>
      <w:r>
        <w:rPr>
          <w:sz w:val="24"/>
        </w:rPr>
        <w:t>. Выплату денежных средств, предоставляемых в рамках социальной помощи на основании социального контракта, осуществляет государственное казенное учреждение Астраханской области "Центр информационно-технологического обеспечения деятельности министерства социального развития и труда Астраханской области" (далее - центр).</w:t>
      </w:r>
    </w:p>
    <w:p>
      <w:pPr>
        <w:pStyle w:val="ConsPlusNormal"/>
        <w:spacing w:lineRule="auto" w:line="240" w:before="240" w:after="0"/>
        <w:ind w:firstLine="540"/>
        <w:jc w:val="both"/>
        <w:rPr/>
      </w:pPr>
      <w:hyperlink r:id="rId56"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1.14</w:t>
        </w:r>
      </w:hyperlink>
      <w:r>
        <w:rPr>
          <w:sz w:val="24"/>
        </w:rPr>
        <w:t xml:space="preserve">. Расчет дохода заявителя, среднедушевого дохода семьи заявителя осуществляется в соответствии с Федеральным </w:t>
      </w:r>
      <w:hyperlink r:id="rId57" w:tgtFrame="Федеральный закон от 05.04.2003 N 44-ФЗ (ред. от 28.11.2025)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w:r>
          <w:rPr>
            <w:color w:val="0000FF"/>
            <w:sz w:val="24"/>
          </w:rPr>
          <w:t>законом</w:t>
        </w:r>
      </w:hyperlink>
      <w:r>
        <w:rPr>
          <w:sz w:val="24"/>
        </w:rPr>
        <w:t xml:space="preserve"> от 05.04.2003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(далее - Федеральный </w:t>
      </w:r>
      <w:hyperlink r:id="rId58" w:tgtFrame="Федеральный закон от 05.04.2003 N 44-ФЗ (ред. от 28.11.2025)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w:r>
          <w:rPr>
            <w:color w:val="0000FF"/>
            <w:sz w:val="24"/>
          </w:rPr>
          <w:t>закон</w:t>
        </w:r>
      </w:hyperlink>
      <w:r>
        <w:rPr>
          <w:sz w:val="24"/>
        </w:rPr>
        <w:t xml:space="preserve"> от 05.04.2003 N 44-ФЗ), с учетом положений </w:t>
      </w:r>
      <w:hyperlink r:id="rId59"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пункта 34</w:t>
        </w:r>
      </w:hyperlink>
      <w:r>
        <w:rPr>
          <w:sz w:val="24"/>
        </w:rPr>
        <w:t xml:space="preserve"> Правил и </w:t>
      </w:r>
      <w:hyperlink r:id="rId6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части 9.3 статьи 5</w:t>
        </w:r>
      </w:hyperlink>
      <w:r>
        <w:rPr>
          <w:sz w:val="24"/>
        </w:rPr>
        <w:t xml:space="preserve"> Закона Астраханской области.</w:t>
      </w:r>
    </w:p>
    <w:p>
      <w:pPr>
        <w:pStyle w:val="ConsPlusNormal"/>
        <w:jc w:val="both"/>
        <w:rPr/>
      </w:pPr>
      <w:r>
        <w:rPr>
          <w:sz w:val="24"/>
        </w:rPr>
        <w:t xml:space="preserve">(в ред. </w:t>
      </w:r>
      <w:hyperlink r:id="rId61"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hyperlink r:id="rId62"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1.15</w:t>
        </w:r>
      </w:hyperlink>
      <w:r>
        <w:rPr>
          <w:sz w:val="24"/>
        </w:rPr>
        <w:t>. Учреждение обеспечивает размещение информации о предоставлении социальной помощи на основании социального контракта в государственной информационной системе "Единая централизованная цифровая платформа в социальной сфере" (далее - единая цифровая платформа) в порядке, установленном законодательством Российской Федерации.</w:t>
      </w:r>
    </w:p>
    <w:p>
      <w:pPr>
        <w:pStyle w:val="ConsPlusNormal"/>
        <w:spacing w:lineRule="auto" w:line="240" w:before="240" w:after="0"/>
        <w:ind w:firstLine="540"/>
        <w:jc w:val="both"/>
        <w:rPr/>
      </w:pPr>
      <w:r>
        <w:rPr>
          <w:sz w:val="24"/>
        </w:rPr>
        <w:t>Назначение, оказание, оценка эффективности социальной помощи на основании социального контракта, мониторинг ее оказания, хранение выплатных дел, документов о выплате и доставке денежных средств, предоставляемых в рамках оказания социальной помощи на основании социального контракта, а также дел об отказе в назначении социальной помощи на основании социального контракта осуществляются с использованием автоматизированной информационной системы "Адресная социальная помощь" (далее - АИС АСП).</w:t>
      </w:r>
    </w:p>
    <w:p>
      <w:pPr>
        <w:pStyle w:val="ConsPlusNormal"/>
        <w:jc w:val="both"/>
        <w:rPr/>
      </w:pPr>
      <w:r>
        <w:rPr>
          <w:sz w:val="24"/>
        </w:rPr>
        <w:t xml:space="preserve">(абзац введен </w:t>
      </w:r>
      <w:hyperlink r:id="rId63"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14.02.2025 N 80-П; в ред. </w:t>
      </w:r>
      <w:hyperlink r:id="rId6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jc w:val="both"/>
        <w:rPr/>
      </w:pPr>
      <w:r>
        <w:rPr/>
      </w:r>
    </w:p>
    <w:p>
      <w:pPr>
        <w:pStyle w:val="ConsPlusTitle"/>
        <w:numPr>
          <w:ilvl w:val="0"/>
          <w:numId w:val="0"/>
        </w:numPr>
        <w:jc w:val="center"/>
        <w:outlineLvl w:val="1"/>
        <w:rPr/>
      </w:pPr>
      <w:r>
        <w:rPr>
          <w:sz w:val="24"/>
        </w:rPr>
        <w:t>2. Порядок назначения социальной помощи</w:t>
      </w:r>
    </w:p>
    <w:p>
      <w:pPr>
        <w:pStyle w:val="ConsPlusTitle"/>
        <w:jc w:val="center"/>
        <w:rPr/>
      </w:pPr>
      <w:r>
        <w:rPr>
          <w:sz w:val="24"/>
        </w:rPr>
        <w:t>на основании социального контракта</w:t>
      </w:r>
    </w:p>
    <w:p>
      <w:pPr>
        <w:pStyle w:val="ConsPlusNormal"/>
        <w:jc w:val="both"/>
        <w:rPr/>
      </w:pPr>
      <w:r>
        <w:rPr/>
      </w:r>
      <w:bookmarkStart w:id="11" w:name="P113"/>
      <w:bookmarkStart w:id="12" w:name="P113"/>
      <w:bookmarkEnd w:id="12"/>
    </w:p>
    <w:p>
      <w:pPr>
        <w:pStyle w:val="ConsPlusNormal"/>
        <w:ind w:firstLine="540"/>
        <w:jc w:val="both"/>
        <w:rPr/>
      </w:pPr>
      <w:bookmarkStart w:id="13" w:name="P113"/>
      <w:bookmarkEnd w:id="13"/>
      <w:r>
        <w:rPr>
          <w:sz w:val="24"/>
        </w:rPr>
        <w:t>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Правительства (далее - заявление), и копию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регистрации заявителя по месту жительства на территории Астраханской области.</w:t>
      </w:r>
    </w:p>
    <w:p>
      <w:pPr>
        <w:pStyle w:val="ConsPlusNormal"/>
        <w:spacing w:lineRule="auto" w:line="240" w:before="240" w:after="0"/>
        <w:ind w:firstLine="540"/>
        <w:jc w:val="both"/>
        <w:rPr/>
      </w:pPr>
      <w:r>
        <w:rPr>
          <w:sz w:val="24"/>
        </w:rPr>
        <w:t>Заявитель несет ответственность за неполноту и недостоверность документов (сведений), указанных в заявлении, в соответствии с законодательством Российской Федерации.</w:t>
      </w:r>
    </w:p>
    <w:p>
      <w:pPr>
        <w:pStyle w:val="ConsPlusNormal"/>
        <w:jc w:val="both"/>
        <w:rPr/>
      </w:pPr>
      <w:r>
        <w:rPr>
          <w:sz w:val="24"/>
        </w:rPr>
        <w:t xml:space="preserve">(п. 2.1 в ред. </w:t>
      </w:r>
      <w:hyperlink r:id="rId6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14" w:name="P116"/>
    </w:p>
    <w:p>
      <w:pPr>
        <w:pStyle w:val="ConsPlusNormal"/>
        <w:spacing w:lineRule="auto" w:line="240" w:before="240" w:after="0"/>
        <w:ind w:firstLine="540"/>
        <w:jc w:val="both"/>
        <w:rPr/>
      </w:pPr>
      <w:bookmarkEnd w:id="14"/>
      <w:r>
        <w:rPr>
          <w:sz w:val="24"/>
        </w:rPr>
        <w:t xml:space="preserve">2.2. Для назначения социальной помощи на основании социального контракта заявитель (представитель) помимо документов, указанных в </w:t>
      </w:r>
      <w:hyperlink w:anchor="P113" w:tgtFrame="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равительства (далее - заявление), и копию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страции заявителя по месту житель...">
        <w:r>
          <w:rPr>
            <w:color w:val="0000FF"/>
            <w:sz w:val="24"/>
          </w:rPr>
          <w:t>пункте 2.1</w:t>
        </w:r>
      </w:hyperlink>
      <w:r>
        <w:rPr>
          <w:sz w:val="24"/>
        </w:rPr>
        <w:t xml:space="preserve"> настоящего раздела, также представляет в учреждение следующие документы:</w:t>
      </w:r>
    </w:p>
    <w:p>
      <w:pPr>
        <w:pStyle w:val="ConsPlusNormal"/>
        <w:spacing w:lineRule="auto" w:line="240" w:before="240" w:after="0"/>
        <w:ind w:firstLine="540"/>
        <w:jc w:val="both"/>
        <w:rPr/>
      </w:pPr>
      <w:r>
        <w:rPr>
          <w:sz w:val="24"/>
        </w:rPr>
        <w:t xml:space="preserve">-абзац утратил силу. - </w:t>
      </w:r>
      <w:hyperlink r:id="rId6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абзац утратил силу. - </w:t>
      </w:r>
      <w:hyperlink r:id="rId6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абзац утратил силу. - </w:t>
      </w:r>
      <w:hyperlink r:id="rId6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абзац утратил силу. - </w:t>
      </w:r>
      <w:hyperlink r:id="rId6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абзац утратил силу. - </w:t>
      </w:r>
      <w:hyperlink r:id="rId70"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14.02.2025 N 80-П;</w:t>
      </w:r>
    </w:p>
    <w:p>
      <w:pPr>
        <w:pStyle w:val="ConsPlusNormal"/>
        <w:spacing w:lineRule="auto" w:line="240" w:before="240" w:after="0"/>
        <w:ind w:firstLine="540"/>
        <w:jc w:val="both"/>
        <w:rPr/>
      </w:pPr>
      <w:r>
        <w:rPr>
          <w:sz w:val="24"/>
        </w:rPr>
        <w:t>- копия документа, подтверждающего проживание членов семьи заявителя (при их наличии) на территории Астраханской области (договора найма, аренды, пользования жилым помещением), в случае отсутствия у них регистрации по месту жительства на территории Астраханской области;</w:t>
      </w:r>
    </w:p>
    <w:p>
      <w:pPr>
        <w:pStyle w:val="ConsPlusNormal"/>
        <w:jc w:val="both"/>
        <w:rPr/>
      </w:pPr>
      <w:r>
        <w:rPr>
          <w:sz w:val="24"/>
        </w:rPr>
        <w:t xml:space="preserve">(в ред. </w:t>
      </w:r>
      <w:hyperlink r:id="rId71"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14.02.2025 N 80-П)</w:t>
      </w:r>
      <w:bookmarkStart w:id="15" w:name="P124"/>
    </w:p>
    <w:p>
      <w:pPr>
        <w:pStyle w:val="ConsPlusNormal"/>
        <w:spacing w:lineRule="auto" w:line="240" w:before="240" w:after="0"/>
        <w:ind w:firstLine="540"/>
        <w:jc w:val="both"/>
        <w:rPr/>
      </w:pPr>
      <w:bookmarkEnd w:id="15"/>
      <w:r>
        <w:rPr>
          <w:sz w:val="24"/>
        </w:rPr>
        <w:t xml:space="preserve">- копии документов, подтверждающих сведения о получении грантов, субсидий и других поступлений, имеющих целевой характер расходования и предоставляемых в рамках поддержки предпринимательства, в случае их получения - для заявителей, указанных в </w:t>
      </w:r>
      <w:hyperlink r:id="rId7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7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7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7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7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7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копия документа, подтверждающего участие в специальной военной операции (за исключением лиц, относящихся (относившихся) к личному составу Вооруженных Сил Российской Федерации, либо пребывающих (пребывавших) в добровольческих формированиях, содействующих выполнению задач, возложенных на Вооруженные Силы Российской Федерации, либо заключивших контракт (имеющих (имевших) иные правоотношения) с организациями, содействующими выполнению задач, возложенных на Вооруженные Силы Российской Федерации) (при обращении лиц, являющихся участниками специальной военной операции, а также членов их семей), - для заявителей, указанных в </w:t>
      </w:r>
      <w:hyperlink r:id="rId7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7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8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8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8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 сделавших в заявлении отметку о том, что заявитель или член его семьи принимал (принимает) участие в специальной военной операции;</w:t>
      </w:r>
    </w:p>
    <w:p>
      <w:pPr>
        <w:pStyle w:val="ConsPlusNormal"/>
        <w:jc w:val="both"/>
        <w:rPr/>
      </w:pPr>
      <w:r>
        <w:rPr>
          <w:sz w:val="24"/>
        </w:rPr>
        <w:t xml:space="preserve">(абзац введен </w:t>
      </w:r>
      <w:hyperlink r:id="rId83"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 в ред. </w:t>
      </w:r>
      <w:hyperlink r:id="rId8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копии правоустанавливающих и (или) правоудостоверяющих документов на предоставленный органами государственной власти Астраханской области (органами местного самоуправления муниципальных образований Астраханской области) земельный участок для ведения личного подсобного хозяйства либо на такой земельный участок, принадлежащий на праве собственности (в случае если указанные документы (их копии, сведения, содержащиеся в них) не находятся в распоряжении органа государственной власти Астраханской области, органа местного самоуправления муниципального образования Астраханской области либо подведомственных органам государственной власти Астраханской области или органам местного самоуправления муниципальных образований Астраханской области организаций), - для заявителей, указанных в </w:t>
      </w:r>
      <w:hyperlink r:id="rId8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3 части 4 статьи 40</w:t>
        </w:r>
      </w:hyperlink>
      <w:r>
        <w:rPr>
          <w:sz w:val="24"/>
        </w:rPr>
        <w:t xml:space="preserve"> Закона Астраханской области;</w:t>
      </w:r>
    </w:p>
    <w:p>
      <w:pPr>
        <w:pStyle w:val="ConsPlusNormal"/>
        <w:spacing w:lineRule="auto" w:line="240" w:before="240" w:after="0"/>
        <w:ind w:firstLine="540"/>
        <w:jc w:val="both"/>
        <w:rPr/>
      </w:pPr>
      <w:r>
        <w:rPr>
          <w:sz w:val="24"/>
        </w:rPr>
        <w:t xml:space="preserve">- копия документа, подтверждающего предоставление заявителю платных услуг по присмотру и уходу за детьми в возрасте до трех лет в частной образовательной организации, реализующей образовательную программу дошкольного образования, находящейся на территории Астраханской области, - для заявителей, указанных в </w:t>
      </w:r>
      <w:hyperlink r:id="rId8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4 части 4 статьи 40</w:t>
        </w:r>
      </w:hyperlink>
      <w:r>
        <w:rPr>
          <w:sz w:val="24"/>
        </w:rPr>
        <w:t xml:space="preserve"> Закона Астраханской области;</w:t>
      </w:r>
      <w:bookmarkStart w:id="16" w:name="P130"/>
    </w:p>
    <w:p>
      <w:pPr>
        <w:pStyle w:val="ConsPlusNormal"/>
        <w:spacing w:lineRule="auto" w:line="240" w:before="240" w:after="0"/>
        <w:ind w:firstLine="540"/>
        <w:jc w:val="both"/>
        <w:rPr/>
      </w:pPr>
      <w:bookmarkEnd w:id="16"/>
      <w:r>
        <w:rPr>
          <w:sz w:val="24"/>
        </w:rPr>
        <w:t xml:space="preserve">- документы, подтверждающие доходы заявителя, а в случае обращения заявителя, являющегося членом нуждающейся в поддержке семьи, также документы, подтверждающие доходы всех членов его семьи за три последние месяца, предшествующие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 (далее - документы, подлежащие получению в рамках межведомственного информационного взаимодействия), - для заявителей, указанных в </w:t>
      </w:r>
      <w:hyperlink r:id="rId8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8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8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9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9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9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17" w:name="P132"/>
    </w:p>
    <w:p>
      <w:pPr>
        <w:pStyle w:val="ConsPlusNormal"/>
        <w:spacing w:lineRule="auto" w:line="240" w:before="240" w:after="0"/>
        <w:ind w:firstLine="540"/>
        <w:jc w:val="both"/>
        <w:rPr/>
      </w:pPr>
      <w:bookmarkEnd w:id="17"/>
      <w:r>
        <w:rPr>
          <w:sz w:val="24"/>
        </w:rPr>
        <w:t xml:space="preserve">-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 в поддержке семьи, также документов, содержащих сведения о принадлежащем членам его семьи имуществе на праве собственности, за исключением документов, подлежащих получению в рамках межведомственного информационного взаимодействия, - для заявителей, указанных в </w:t>
      </w:r>
      <w:hyperlink r:id="rId9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9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9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9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9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9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18" w:name="P134"/>
    </w:p>
    <w:p>
      <w:pPr>
        <w:pStyle w:val="ConsPlusNormal"/>
        <w:spacing w:lineRule="auto" w:line="240" w:before="240" w:after="0"/>
        <w:ind w:firstLine="540"/>
        <w:jc w:val="both"/>
        <w:rPr/>
      </w:pPr>
      <w:bookmarkEnd w:id="18"/>
      <w:r>
        <w:rPr>
          <w:sz w:val="24"/>
        </w:rPr>
        <w:t xml:space="preserve">- копии документов, содержащих сведения о нахождении заявителя и (или) членов его семьи на полном государственном обеспечении, в случае нахождения заявителя и (или) членов его семьи на полном государственном обеспечении - для заявителей, указанных в </w:t>
      </w:r>
      <w:hyperlink r:id="rId9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0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0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0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0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0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копии документов, содержащих 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 в случае если заявитель и (или) члены его семьи являются такими военнослужащими, - для заявителей, указанных в </w:t>
      </w:r>
      <w:hyperlink r:id="rId10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0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0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0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0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1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копии документов, содержащих сведения о нахождении заявителя и (или) членов его семьи на принудительном лечении по решению суда, в случае нахождения заявителя и (или) членов его семьи на принудительном лечении по решению суда - для заявителей, указанных в </w:t>
      </w:r>
      <w:hyperlink r:id="rId11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1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1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1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1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1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копии документов, содержащих сведения о лицах, признанных безвестно отсутствующими или объявленных умершими, в случае признания безвестно отсутствующими или объявления умершими членов семьи заявителя - для заявителей, указанных в </w:t>
      </w:r>
      <w:hyperlink r:id="rId11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1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1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2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2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2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копии документов, содержащих сведения о нахождении заявителя и (или) членов его семьи в розыске, в случае нахождения заявителя и (или) членов его семьи в розыске - для заявителей, указанных в </w:t>
      </w:r>
      <w:hyperlink r:id="rId12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2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2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2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2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2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19" w:name="P144"/>
    </w:p>
    <w:p>
      <w:pPr>
        <w:pStyle w:val="ConsPlusNormal"/>
        <w:spacing w:lineRule="auto" w:line="240" w:before="240" w:after="0"/>
        <w:ind w:firstLine="540"/>
        <w:jc w:val="both"/>
        <w:rPr/>
      </w:pPr>
      <w:bookmarkEnd w:id="19"/>
      <w:r>
        <w:rPr>
          <w:sz w:val="24"/>
        </w:rPr>
        <w:t xml:space="preserve">- документ, выданный на территории иностранного государства и содержащий сведения об обучении детей в возрасте от 18 до 23 лет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 заверенным переводом на русский язык в соответствии с законодательством Российской Федерации (при наличии детей, достигших возраста 18 лет, но не достигших возраста 23 лет, обучающихся в общеобразовательных организациях, профессиональных образовательных организациях или образовательных организациях высшего образования по очной форме обучения на территории иностранного государства) - для заявителей, указанных в </w:t>
      </w:r>
      <w:hyperlink r:id="rId12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3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3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3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3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3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документ, выданный на территории Российской Федерации и содержащий сведения об обучении детей в возрасте от 18 до 23 лет в частной общеобразовательной организации, частной профессиональной образовательной организации, частной образовательной организации высшего образования по очной форме обучения (при наличии детей, достигших возраста 18 лет, но не достигших возраста 23 лет, обучающихся в частной общеобразовательной организации, частной профессиональной образовательной организации или частной образовательной организации высшего образования по очной форме обучения на территории Российской Федерации), - для заявителей, указанных в </w:t>
      </w:r>
      <w:hyperlink r:id="rId13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3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3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3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3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4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копии документов, содержащих сведения об опекуне (попечителе) ребенка (детей), в случае установления опеки (попечительства) компетентным органом иностранного государства с заверенным переводом на русский язык в соответствии с законодательством Российской Федерации - для заявителей, указанных в </w:t>
      </w:r>
      <w:hyperlink r:id="rId14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4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4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4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4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4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20" w:name="P150"/>
    </w:p>
    <w:p>
      <w:pPr>
        <w:pStyle w:val="ConsPlusNormal"/>
        <w:spacing w:lineRule="auto" w:line="240" w:before="240" w:after="0"/>
        <w:ind w:firstLine="540"/>
        <w:jc w:val="both"/>
        <w:rPr/>
      </w:pPr>
      <w:bookmarkEnd w:id="20"/>
      <w:r>
        <w:rPr>
          <w:sz w:val="24"/>
        </w:rPr>
        <w:t xml:space="preserve">- копия документа, подтверждающего получение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на лечение ребенка, в случае получения такой единовременной материальной помощи - для заявителей, указанных в </w:t>
      </w:r>
      <w:hyperlink r:id="rId14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4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4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5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5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5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21" w:name="P152"/>
    </w:p>
    <w:p>
      <w:pPr>
        <w:pStyle w:val="ConsPlusNormal"/>
        <w:spacing w:lineRule="auto" w:line="240" w:before="240" w:after="0"/>
        <w:ind w:firstLine="540"/>
        <w:jc w:val="both"/>
        <w:rPr/>
      </w:pPr>
      <w:bookmarkEnd w:id="21"/>
      <w:r>
        <w:rPr>
          <w:sz w:val="24"/>
        </w:rPr>
        <w:t xml:space="preserve">- рекомендация на заключение социального контракта, выданная Государственным фондом поддержки участников специальной военной операции "Защитники Отечества" (филиалом Государственного фонда поддержки участников специальной военной операции "Защитники Отечества") в соответствии с </w:t>
      </w:r>
      <w:hyperlink r:id="rId153"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Правилами</w:t>
        </w:r>
      </w:hyperlink>
      <w:r>
        <w:rPr>
          <w:sz w:val="24"/>
        </w:rPr>
        <w:t xml:space="preserve"> выдачи Государственным фондом поддержки участников специальной военной операции "Защитники Отечества" (филиалом Государственного фонда поддержки участников специальной военной операции "Защитники Отечества") рекомендации на заключение социального контракта, утвержденными постановлением Правительства, - для заявителей, указанных в </w:t>
      </w:r>
      <w:hyperlink r:id="rId15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15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15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копия заявления участника специальной военной операции об отказе участника специальной военной операции от права на государственную социальную помощь на основании социального контракта, представленного в Государственный фонд поддержки участников специальной военной операции "Защитники Отечества" (филиал Государственного фонда поддержки участников специальной военной операции "Защитники Отечества"), - для признанных в установленном порядке безработными или ищущими работу супругов участников специальной военной операции, признанных инвалидами I или II группы и уволенных с военной службы (службы, работы) или завершивших исполнение контракта (иных правоотношений);</w:t>
      </w:r>
    </w:p>
    <w:p>
      <w:pPr>
        <w:pStyle w:val="ConsPlusNormal"/>
        <w:jc w:val="both"/>
        <w:rPr/>
      </w:pPr>
      <w:r>
        <w:rPr>
          <w:sz w:val="24"/>
        </w:rPr>
        <w:t xml:space="preserve">(абзац введен </w:t>
      </w:r>
      <w:hyperlink r:id="rId15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смета расходов в целях реализации социального контракта по мероприятию "Ведение личного подсобного хозяйства" с указанием цели, задачи, вида, показателей, финансово-экономического обоснования, места деятельности (далее - смета расходов) - для заявителей, указанных в </w:t>
      </w:r>
      <w:hyperlink r:id="rId15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3 части 4 статьи 40</w:t>
        </w:r>
      </w:hyperlink>
      <w:r>
        <w:rPr>
          <w:sz w:val="24"/>
        </w:rPr>
        <w:t xml:space="preserve"> Закона Астраханской области;</w:t>
      </w:r>
    </w:p>
    <w:p>
      <w:pPr>
        <w:pStyle w:val="ConsPlusNormal"/>
        <w:spacing w:lineRule="auto" w:line="240" w:before="240" w:after="0"/>
        <w:ind w:firstLine="540"/>
        <w:jc w:val="both"/>
        <w:rPr/>
      </w:pPr>
      <w:r>
        <w:rPr>
          <w:sz w:val="24"/>
        </w:rPr>
        <w:t xml:space="preserve">- бизнес-план в целях реализации социального контракта по мероприятию "Осуществление индивидуальной предпринимательской деятельности" (далее - бизнес-план) - для заявителей, указанных в </w:t>
      </w:r>
      <w:hyperlink r:id="rId15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1.1 части 4 статьи 40</w:t>
        </w:r>
      </w:hyperlink>
      <w:r>
        <w:rPr>
          <w:sz w:val="24"/>
        </w:rPr>
        <w:t xml:space="preserve"> Закона Астраханской области.</w:t>
      </w:r>
    </w:p>
    <w:p>
      <w:pPr>
        <w:pStyle w:val="ConsPlusNormal"/>
        <w:spacing w:lineRule="auto" w:line="240" w:before="240" w:after="0"/>
        <w:ind w:firstLine="540"/>
        <w:jc w:val="both"/>
        <w:rPr/>
      </w:pPr>
      <w:r>
        <w:rPr>
          <w:sz w:val="24"/>
        </w:rPr>
        <w:t xml:space="preserve">Бизнес-план должен предусматривать сумму ежемесячной либо среднемесячной запланированной прибыли в размере не менее одной величины прожиточного минимума для трудоспособного населения, установленной в Астраханской области в соответствии с федеральным </w:t>
      </w:r>
      <w:hyperlink r:id="rId160" w:tgtFrame="Федеральный закон от 24.10.1997 N 134-ФЗ (ред. от 29.12.2020, с изм. от 29.10.2024) О прожиточном минимуме в Российской Федерации">
        <w:r>
          <w:rPr>
            <w:color w:val="0000FF"/>
            <w:sz w:val="24"/>
          </w:rPr>
          <w:t>законом</w:t>
        </w:r>
      </w:hyperlink>
      <w:r>
        <w:rPr>
          <w:sz w:val="24"/>
        </w:rPr>
        <w:t xml:space="preserve"> "О прожиточном минимуме в Российской Федерации" (далее - величина прожиточного минимума для трудоспособного населения) на год заключения социального контракта, с указанием цели, задачи, вида, показателей, финансово-экономического обоснования, места деятельности.</w:t>
      </w:r>
    </w:p>
    <w:p>
      <w:pPr>
        <w:pStyle w:val="ConsPlusNormal"/>
        <w:spacing w:lineRule="auto" w:line="240" w:before="240" w:after="0"/>
        <w:ind w:firstLine="540"/>
        <w:jc w:val="both"/>
        <w:rPr/>
      </w:pPr>
      <w:r>
        <w:rPr>
          <w:sz w:val="24"/>
        </w:rPr>
        <w:t>Среднемесячная запланированная прибыль рассчитывается путем деления общей суммы запланированной прибыли на количество месяцев, на которые заключается социальный контракт.</w:t>
      </w:r>
    </w:p>
    <w:p>
      <w:pPr>
        <w:pStyle w:val="ConsPlusNormal"/>
        <w:spacing w:lineRule="auto" w:line="240" w:before="240" w:after="0"/>
        <w:ind w:firstLine="540"/>
        <w:jc w:val="both"/>
        <w:rPr/>
      </w:pPr>
      <w:r>
        <w:rPr>
          <w:sz w:val="24"/>
        </w:rPr>
        <w:t xml:space="preserve">Перечень документов, указанных в </w:t>
      </w:r>
      <w:r>
        <w:fldChar w:fldCharType="begin"/>
      </w:r>
      <w:r>
        <w:rPr>
          <w:sz w:val="24"/>
          <w:color w:val="0000FF"/>
        </w:rPr>
        <w:instrText xml:space="preserve"> HYPERLINK "../Downloads/%D0%90%D1%81%D1%82%D1%80%D0%B0..." \l "P132" \n -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 в поддержке семьи, также документов, содержащих сведения о принадлежащем членам его семьи имуществе на праве собственности, за исключением документов, подлежащих получению в рамках межведомственного информационного взаимодействия, - для заявителей, указанных в пункте 1, подпунктах а", б</w:instrText>
      </w:r>
      <w:r>
        <w:rPr>
          <w:sz w:val="24"/>
          <w:color w:val="0000FF"/>
        </w:rPr>
        <w:fldChar w:fldCharType="separate"/>
      </w:r>
      <w:r>
        <w:rPr>
          <w:color w:val="0000FF"/>
          <w:sz w:val="24"/>
        </w:rPr>
        <w:t>абзацах двенадцатом</w:t>
      </w:r>
      <w:r>
        <w:rPr>
          <w:sz w:val="24"/>
          <w:color w:val="0000FF"/>
        </w:rPr>
        <w:fldChar w:fldCharType="end"/>
      </w:r>
      <w:r>
        <w:rPr>
          <w:sz w:val="24"/>
        </w:rPr>
        <w:t xml:space="preserve">, </w:t>
      </w:r>
      <w:r>
        <w:fldChar w:fldCharType="begin"/>
      </w:r>
      <w:r>
        <w:rPr>
          <w:sz w:val="24"/>
          <w:color w:val="0000FF"/>
        </w:rPr>
        <w:instrText xml:space="preserve"> HYPERLINK "../Downloads/%D0%BE%D0%B1%D0%BB%D0%B0%D1%81%D1%82%D0%B8%3B" \l "P134" \n - копии документов, содержащих сведения о нахождении заявителя и (или) членов его семьи на полном государственном обеспечении, в случае нахождения заявителя и (или) членов его семьи на полном государственном обеспечении - для заявителей, указанных в пункте 1, подпунктах а", б</w:instrText>
      </w:r>
      <w:r>
        <w:rPr>
          <w:sz w:val="24"/>
          <w:color w:val="0000FF"/>
        </w:rPr>
        <w:fldChar w:fldCharType="separate"/>
      </w:r>
      <w:r>
        <w:rPr>
          <w:color w:val="0000FF"/>
          <w:sz w:val="24"/>
        </w:rPr>
        <w:t>тринадцатом</w:t>
      </w:r>
      <w:r>
        <w:rPr>
          <w:sz w:val="24"/>
          <w:color w:val="0000FF"/>
        </w:rPr>
        <w:fldChar w:fldCharType="end"/>
      </w:r>
      <w:r>
        <w:rPr>
          <w:sz w:val="24"/>
        </w:rPr>
        <w:t xml:space="preserve"> настоящего пункта, утверждается правовым актом министерства социального развития и труда Астраханской области (далее - министерство) и содержит документы, которые заявитель (представитель) обязан представить, и документы, подлежащие получению в рамках межведомственного информационного взаимодействия.</w:t>
      </w:r>
    </w:p>
    <w:p>
      <w:pPr>
        <w:pStyle w:val="ConsPlusNormal"/>
        <w:jc w:val="both"/>
        <w:rPr/>
      </w:pPr>
      <w:r>
        <w:rPr>
          <w:sz w:val="24"/>
        </w:rPr>
        <w:t xml:space="preserve">(абзац введен </w:t>
      </w:r>
      <w:hyperlink r:id="rId16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2.3. Копии документов, указанных в </w:t>
      </w:r>
      <w:hyperlink w:anchor="P113" w:tgtFrame="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равительства (далее - заявление), и копию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страции заявителя по месту житель...">
        <w:r>
          <w:rPr>
            <w:color w:val="0000FF"/>
            <w:sz w:val="24"/>
          </w:rPr>
          <w:t>пункте 2.1</w:t>
        </w:r>
      </w:hyperlink>
      <w:r>
        <w:rPr>
          <w:sz w:val="24"/>
        </w:rPr>
        <w:t xml:space="preserve">, </w:t>
      </w:r>
      <w:r>
        <w:fldChar w:fldCharType="begin"/>
      </w:r>
      <w:r>
        <w:rPr>
          <w:sz w:val="24"/>
          <w:color w:val="0000FF"/>
        </w:rPr>
        <w:instrText xml:space="preserve"> HYPERLINK "../Downloads/%D0%BE%D0%B1%D0%BB%D0%B0%D1%81%D1%82%D0%B8%3B" \l "P124" \n - копии документов, подтверждающих сведения о получении грантов, субсидий и других поступлений, имеющих целевой характер расходования и предоставляемых в рамках поддержки предпринимательства, в случае их получения - для заявителей, указанных в пункте 1, подпунктах а", б</w:instrText>
      </w:r>
      <w:r>
        <w:rPr>
          <w:sz w:val="24"/>
          <w:color w:val="0000FF"/>
        </w:rPr>
        <w:fldChar w:fldCharType="separate"/>
      </w:r>
      <w:r>
        <w:rPr>
          <w:color w:val="0000FF"/>
          <w:sz w:val="24"/>
        </w:rPr>
        <w:t>абзацах седьмом</w:t>
      </w:r>
      <w:r>
        <w:rPr>
          <w:sz w:val="24"/>
          <w:color w:val="0000FF"/>
        </w:rPr>
        <w:fldChar w:fldCharType="end"/>
      </w:r>
      <w:r>
        <w:rPr>
          <w:sz w:val="24"/>
        </w:rPr>
        <w:t xml:space="preserve"> - </w:t>
      </w:r>
      <w:hyperlink w:anchor="P130" w:tgtFrame="- документы, подтверждающие доходы заявителя, а в случае обращения заявителя, являющегося членом нуждающейся в поддержке семьи, также документы, подтверждающие доходы всех членов его семьи за три последние месяца, предшествующие одному календарному месяцу перед месяцем подачи заявления, за ис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 (далее - документы, подлежащие полу...">
        <w:r>
          <w:rPr>
            <w:color w:val="0000FF"/>
            <w:sz w:val="24"/>
          </w:rPr>
          <w:t>одиннадцатом</w:t>
        </w:r>
      </w:hyperlink>
      <w:r>
        <w:rPr>
          <w:sz w:val="24"/>
        </w:rPr>
        <w:t xml:space="preserve">, </w:t>
      </w:r>
      <w:r>
        <w:fldChar w:fldCharType="begin"/>
      </w:r>
      <w:r>
        <w:rPr>
          <w:sz w:val="24"/>
          <w:color w:val="0000FF"/>
        </w:rPr>
        <w:instrText xml:space="preserve"> HYPERLINK "../Downloads/%D0%BE%D0%B1%D0%BB%D0%B0%D1%81%D1%82%D0%B8%3B" \l "P134" \n - копии документов, содержащих сведения о нахождении заявителя и (или) членов его семьи на полном государственном обеспечении, в случае нахождения заявителя и (или) членов его семьи на полном государственном обеспечении - для заявителей, указанных в пункте 1, подпунктах а", б</w:instrText>
      </w:r>
      <w:r>
        <w:rPr>
          <w:sz w:val="24"/>
          <w:color w:val="0000FF"/>
        </w:rPr>
        <w:fldChar w:fldCharType="separate"/>
      </w:r>
      <w:r>
        <w:rPr>
          <w:color w:val="0000FF"/>
          <w:sz w:val="24"/>
        </w:rPr>
        <w:t>тринадцатом</w:t>
      </w:r>
      <w:r>
        <w:rPr>
          <w:sz w:val="24"/>
          <w:color w:val="0000FF"/>
        </w:rPr>
        <w:fldChar w:fldCharType="end"/>
      </w:r>
      <w:r>
        <w:rPr>
          <w:sz w:val="24"/>
        </w:rPr>
        <w:t xml:space="preserve"> - </w:t>
      </w:r>
      <w:hyperlink w:anchor="P144" w:tgtFrame="- документ, выданный на территории иностранного государства и содержащий сведения об обучении детей в возрасте от 18 до 23 лет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 заверенным переводом на русский язык в соответствии с законодательством Российской Федерации (при наличии детей, достигших возраста 18 лет, но не достигших возраста 23 лет, обучающихся в общеобразовательных организациях, пр...">
        <w:r>
          <w:rPr>
            <w:color w:val="0000FF"/>
            <w:sz w:val="24"/>
          </w:rPr>
          <w:t>восемнадцатом</w:t>
        </w:r>
      </w:hyperlink>
      <w:r>
        <w:rPr>
          <w:sz w:val="24"/>
        </w:rPr>
        <w:t xml:space="preserve">, </w:t>
      </w:r>
      <w:r>
        <w:fldChar w:fldCharType="begin"/>
      </w:r>
      <w:r>
        <w:rPr>
          <w:sz w:val="24"/>
          <w:color w:val="0000FF"/>
        </w:rPr>
        <w:instrText xml:space="preserve"> HYPERLINK "../Downloads/%D0%BE%D0%B1%D0%BB%D0%B0%D1%81%D1%82%D0%B8%3B" \l "P150" \n - копия документа, подтверждающего получение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на лечение ребенка, в случае получения такой единовременной материальной помощи - для заявителей, указанных в пункте 1, подпунктах а", б</w:instrText>
      </w:r>
      <w:r>
        <w:rPr>
          <w:sz w:val="24"/>
          <w:color w:val="0000FF"/>
        </w:rPr>
        <w:fldChar w:fldCharType="separate"/>
      </w:r>
      <w:r>
        <w:rPr>
          <w:color w:val="0000FF"/>
          <w:sz w:val="24"/>
        </w:rPr>
        <w:t>двадцать первом</w:t>
      </w:r>
      <w:r>
        <w:rPr>
          <w:sz w:val="24"/>
          <w:color w:val="0000FF"/>
        </w:rPr>
        <w:fldChar w:fldCharType="end"/>
      </w:r>
      <w:r>
        <w:rPr>
          <w:sz w:val="24"/>
        </w:rPr>
        <w:t xml:space="preserve">, </w:t>
      </w:r>
      <w:r>
        <w:fldChar w:fldCharType="begin"/>
      </w:r>
      <w:r>
        <w:rPr>
          <w:sz w:val="24"/>
          <w:color w:val="0000FF"/>
        </w:rPr>
        <w:instrText xml:space="preserve"> HYPERLINK "../Downloads/%D0%97%D0%B0%D1%89%D0%B8%D1%82%D0%BD%D0%B8%D0%BA%D0%B8%20%D0%9E%D1%82%D0%B5%D1%87%D0%B5%D1%81%D1%82%D0%B2%D0%B0%22)%20%D1%80%D0%B5%D0%BA%D0%BE%D0%BC%D0%B5%D0%BD%D0%B4%D0%B0%D1%86%D0%B8%D0%B8..." \l "P152" \n - рекомендация на заключение социального контракта, выданная Государственным фондом поддержки участников специальной военной операции Защитники Отечества</w:instrText>
      </w:r>
      <w:r>
        <w:rPr>
          <w:sz w:val="24"/>
          <w:color w:val="0000FF"/>
        </w:rPr>
        <w:fldChar w:fldCharType="separate"/>
      </w:r>
      <w:r>
        <w:rPr>
          <w:color w:val="0000FF"/>
          <w:sz w:val="24"/>
        </w:rPr>
        <w:t>двадцать втором пункта 2.2</w:t>
      </w:r>
      <w:r>
        <w:rPr>
          <w:sz w:val="24"/>
          <w:color w:val="0000FF"/>
        </w:rPr>
        <w:fldChar w:fldCharType="end"/>
      </w:r>
      <w:r>
        <w:rPr>
          <w:sz w:val="24"/>
        </w:rPr>
        <w:t xml:space="preserve"> настоящего раздела, представляются вместе с оригиналами для проверки представленных копий на соответствие оригиналам либо заверяются в порядке, предусмотренном законодательством Российской Федерации.</w:t>
      </w:r>
    </w:p>
    <w:p>
      <w:pPr>
        <w:pStyle w:val="ConsPlusNormal"/>
        <w:jc w:val="both"/>
        <w:rPr/>
      </w:pPr>
      <w:r>
        <w:rPr>
          <w:sz w:val="24"/>
        </w:rPr>
        <w:t xml:space="preserve">(п. 2.3 в ред. </w:t>
      </w:r>
      <w:hyperlink r:id="rId16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22" w:name="P164"/>
    </w:p>
    <w:p>
      <w:pPr>
        <w:pStyle w:val="ConsPlusNormal"/>
        <w:spacing w:lineRule="auto" w:line="240" w:before="240" w:after="0"/>
        <w:ind w:firstLine="540"/>
        <w:jc w:val="both"/>
        <w:rPr/>
      </w:pPr>
      <w:bookmarkEnd w:id="22"/>
      <w:r>
        <w:rPr>
          <w:sz w:val="24"/>
        </w:rPr>
        <w:t xml:space="preserve">2.4. Учреждение не позднее одного рабочего дня со дня поступления заявления и документов, указанных в </w:t>
      </w:r>
      <w:hyperlink w:anchor="P113" w:tgtFrame="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равительства (далее - заявление), и копию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страции заявителя по месту житель...">
        <w:r>
          <w:rPr>
            <w:color w:val="0000FF"/>
            <w:sz w:val="24"/>
          </w:rPr>
          <w:t>пунктах 2.1</w:t>
        </w:r>
      </w:hyperlink>
      <w:r>
        <w:rPr>
          <w:sz w:val="24"/>
        </w:rPr>
        <w:t xml:space="preserve">, </w:t>
      </w:r>
      <w:hyperlink w:anchor="P116" w:tgtFrame="2.2. Для назначения социальной помощи на основании социального контракта заявитель (представитель) помимо документов, указанных в пункте 2.1 настоящего раздела, также представляет в учреждение следующие документы:">
        <w:r>
          <w:rPr>
            <w:color w:val="0000FF"/>
            <w:sz w:val="24"/>
          </w:rPr>
          <w:t>2.2</w:t>
        </w:r>
      </w:hyperlink>
      <w:r>
        <w:rPr>
          <w:sz w:val="24"/>
        </w:rPr>
        <w:t xml:space="preserve"> настоящего раздела, регистрирует их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запрос о представлении:</w:t>
      </w:r>
    </w:p>
    <w:p>
      <w:pPr>
        <w:pStyle w:val="ConsPlusNormal"/>
        <w:jc w:val="both"/>
        <w:rPr/>
      </w:pPr>
      <w:r>
        <w:rPr>
          <w:sz w:val="24"/>
        </w:rPr>
        <w:t xml:space="preserve">(в ред. </w:t>
      </w:r>
      <w:hyperlink r:id="rId163"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14.02.2025 N 80-П)</w:t>
      </w:r>
    </w:p>
    <w:p>
      <w:pPr>
        <w:pStyle w:val="ConsPlusNormal"/>
        <w:spacing w:lineRule="auto" w:line="240" w:before="240" w:after="0"/>
        <w:ind w:firstLine="540"/>
        <w:jc w:val="both"/>
        <w:rPr/>
      </w:pPr>
      <w:r>
        <w:rPr>
          <w:sz w:val="24"/>
        </w:rPr>
        <w:t>- сведений о рождении, сведений о заключении (расторжении) брака, сведений о смерти;</w:t>
      </w:r>
    </w:p>
    <w:p>
      <w:pPr>
        <w:pStyle w:val="ConsPlusNormal"/>
        <w:spacing w:lineRule="auto" w:line="240" w:before="240" w:after="0"/>
        <w:ind w:firstLine="540"/>
        <w:jc w:val="both"/>
        <w:rPr/>
      </w:pPr>
      <w:r>
        <w:rPr>
          <w:sz w:val="24"/>
        </w:rPr>
        <w:t xml:space="preserve">- сведений, содержащихся в решении органа опеки и попечительства об установлении опеки или попечительства над ребенком, а также сведений об опекуне (попечителе) ребенка (детей) - для заявителей, указанных в </w:t>
      </w:r>
      <w:hyperlink r:id="rId16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6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6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6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6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16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сведений о лишении (ограничении, восстановлении) родительских прав, сведений об отмене ограничения родительских прав, сведений об отобрании ребенка при непосредственной угрозе его жизни или здоровью - для заявителей, указанных в </w:t>
      </w:r>
      <w:hyperlink r:id="rId17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7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7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7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7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17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сведений об ограничении дееспособности или признании родителя либо иного законного представителя ребенка недееспособным - для заявителей, указанных в </w:t>
      </w:r>
      <w:hyperlink r:id="rId17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7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7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7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8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18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сведений, подтверждающих доходы заявителя, а в случае обращения заявителя, являющегося членом нуждающейся в поддержке семьи, также сведений, подтверждающих доходы всех членов его семьи за три последние месяца, предшествующие одному календарному месяцу перед месяцем подачи заявления, подлежащих получению в рамках межведомственного информационного взаимодействия - для заявителей, указанных в </w:t>
      </w:r>
      <w:hyperlink r:id="rId18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8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8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8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8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18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сведений о принадлежащем заявителю, а в случае обращения заявителя, являющегося членом нуждающейся в поддержке семьи, также сведений о принадлежащем членам его семьи имуществе на праве собственности, подлежащих получению в рамках межведомственного информационного взаимодействия - для заявителей, указанных в </w:t>
      </w:r>
      <w:hyperlink r:id="rId18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8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9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9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9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19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сведений о наличии статуса безработного или ищущего работу на дату подачи заявления и (или) в период, за который рассчитывается среднедушевой доход семьи - для заявителей, указанных в </w:t>
      </w:r>
      <w:hyperlink r:id="rId19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19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19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19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19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Постановлений Правительства Астраханской области от 14.05.2025 </w:t>
      </w:r>
      <w:hyperlink r:id="rId199"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20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r>
        <w:rPr>
          <w:sz w:val="24"/>
        </w:rPr>
        <w:t>- сведений о регистрации по месту жительства и месту пребывания заявителя и (или) членов его семьи в пределах Российской Федерации;</w:t>
      </w:r>
    </w:p>
    <w:p>
      <w:pPr>
        <w:pStyle w:val="ConsPlusNormal"/>
        <w:spacing w:lineRule="auto" w:line="240" w:before="240" w:after="0"/>
        <w:ind w:firstLine="540"/>
        <w:jc w:val="both"/>
        <w:rPr/>
      </w:pPr>
      <w:r>
        <w:rPr>
          <w:sz w:val="24"/>
        </w:rPr>
        <w:t>- сведений о ранее выданных паспортах, удостоверяющих личность гражданина на территории Российской Федерации;</w:t>
      </w:r>
    </w:p>
    <w:p>
      <w:pPr>
        <w:pStyle w:val="ConsPlusNormal"/>
        <w:jc w:val="both"/>
        <w:rPr/>
      </w:pPr>
      <w:r>
        <w:rPr>
          <w:sz w:val="24"/>
        </w:rPr>
        <w:t xml:space="preserve">(в ред. </w:t>
      </w:r>
      <w:hyperlink r:id="rId201"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p>
    <w:p>
      <w:pPr>
        <w:pStyle w:val="ConsPlusNormal"/>
        <w:spacing w:lineRule="auto" w:line="240" w:before="240" w:after="0"/>
        <w:ind w:firstLine="540"/>
        <w:jc w:val="both"/>
        <w:rPr/>
      </w:pPr>
      <w:r>
        <w:rPr>
          <w:sz w:val="24"/>
        </w:rPr>
        <w:t xml:space="preserve">- сведений о включении заявителя на день обращения в учреждение в предусмотренный </w:t>
      </w:r>
      <w:hyperlink r:id="rId202" w:tgtFrame="Федеральный закон от 21.12.1996 N 159-ФЗ (ред. от 04.08.2026) О дополнительных гарантиях по социальной поддержке детей-сирот и детей, оставшихся без попечения родителей">
        <w:r>
          <w:rPr>
            <w:color w:val="0000FF"/>
            <w:sz w:val="24"/>
          </w:rPr>
          <w:t>статьей 8</w:t>
        </w:r>
      </w:hyperlink>
      <w:r>
        <w:rPr>
          <w:sz w:val="24"/>
        </w:rPr>
        <w:t xml:space="preserve"> Федерального закона от 21.12.1996 N 159-ФЗ "О дополнительных гарантиях по социальной поддержке детей-сирот и детей, оставшихся без попечения родителей" список лиц, которые подлежат обеспечению жилыми помещениями в Астраханской области (далее - список лиц, которые подлежат обеспечению жилыми помещениями в Астраханской области);</w:t>
      </w:r>
    </w:p>
    <w:p>
      <w:pPr>
        <w:pStyle w:val="ConsPlusNormal"/>
        <w:spacing w:lineRule="auto" w:line="240" w:before="240" w:after="0"/>
        <w:ind w:firstLine="540"/>
        <w:jc w:val="both"/>
        <w:rPr/>
      </w:pPr>
      <w:r>
        <w:rPr>
          <w:sz w:val="24"/>
        </w:rPr>
        <w:t xml:space="preserve">- сведений о пребывании в местах лишения свободы членов семьи заявителя - для заявителей, указанных в </w:t>
      </w:r>
      <w:hyperlink r:id="rId20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20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20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20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20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20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абзац утратил силу. - </w:t>
      </w:r>
      <w:hyperlink r:id="rId20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сведений о факте обучения заявителя и (или) членов его семьи в общеобразовательных организациях, профессиональных образовательных организациях или образовательных организациях высшего образования на территории Российской Федерации (за исключением частных образовательных организаций) по очной форме обучения - для заявителей, указанных в </w:t>
      </w:r>
      <w:hyperlink r:id="rId21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21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21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21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21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21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абзац утратил силу. - </w:t>
      </w:r>
      <w:hyperlink r:id="rId21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сведений о применении в отношении заявителя и (или) членов его семьи меры пресечения в виде заключения под стражу - для заявителей, указанных в </w:t>
      </w:r>
      <w:hyperlink r:id="rId21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21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21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22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22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22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сведений о трудовой деятельности - для заявителей, указанных в </w:t>
      </w:r>
      <w:hyperlink r:id="rId22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22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22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22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22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22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сведений о получении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 в случае обращения за назначением и оказанием социальной помощи на основании социального контракта на реализацию мероприятия "Обеспечение потребности семьи в услугах по присмотру и уходу за детьми";</w:t>
      </w:r>
    </w:p>
    <w:p>
      <w:pPr>
        <w:pStyle w:val="ConsPlusNormal"/>
        <w:spacing w:lineRule="auto" w:line="240" w:before="240" w:after="0"/>
        <w:ind w:firstLine="540"/>
        <w:jc w:val="both"/>
        <w:rPr/>
      </w:pPr>
      <w:r>
        <w:rPr>
          <w:sz w:val="24"/>
        </w:rPr>
        <w:t xml:space="preserve">- сведений об участии в специальной военной операции лиц, относящихся (относившихся) к личному составу Вооруженных Сил Российской Федерации, либо пребывающих (пребывавших) в добровольческих формированиях, содействующих выполнению задач, возложенных на Вооруженные Силы Российской Федерации, либо заключивших контракт (имеющих (имевших) иные правоотношения) с организациями, содействующими выполнению задач, возложенных на Вооруженные Силы Российской Федерации (при обращении лиц, являющихся участниками специальной военной операции, а также членов их семей), - для заявителей, указанных в </w:t>
      </w:r>
      <w:hyperlink r:id="rId22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23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23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23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23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 сделавших в заявлении отметку о том, что заявитель или член его семьи принимал (принимает) участие в специальной военной операции;</w:t>
      </w:r>
    </w:p>
    <w:p>
      <w:pPr>
        <w:pStyle w:val="ConsPlusNormal"/>
        <w:jc w:val="both"/>
        <w:rPr/>
      </w:pPr>
      <w:r>
        <w:rPr>
          <w:sz w:val="24"/>
        </w:rPr>
        <w:t xml:space="preserve">(абзац введен </w:t>
      </w:r>
      <w:hyperlink r:id="rId23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 в ред. </w:t>
      </w:r>
      <w:hyperlink r:id="rId23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абзац утратил силу. - </w:t>
      </w:r>
      <w:hyperlink r:id="rId236"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14.02.2025 N 80-П;</w:t>
      </w:r>
    </w:p>
    <w:p>
      <w:pPr>
        <w:pStyle w:val="ConsPlusNormal"/>
        <w:spacing w:lineRule="auto" w:line="240" w:before="240" w:after="0"/>
        <w:ind w:firstLine="540"/>
        <w:jc w:val="both"/>
        <w:rPr/>
      </w:pPr>
      <w:r>
        <w:rPr>
          <w:sz w:val="24"/>
        </w:rPr>
        <w:t xml:space="preserve">абзац утратил силу. - </w:t>
      </w:r>
      <w:hyperlink r:id="rId237"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14.02.2025 N 80-П;</w:t>
      </w:r>
    </w:p>
    <w:p>
      <w:pPr>
        <w:pStyle w:val="ConsPlusNormal"/>
        <w:spacing w:lineRule="auto" w:line="240" w:before="240" w:after="0"/>
        <w:ind w:firstLine="540"/>
        <w:jc w:val="both"/>
        <w:rPr/>
      </w:pPr>
      <w:r>
        <w:rPr>
          <w:sz w:val="24"/>
        </w:rPr>
        <w:t>- сведений о наличии у заявителя статуса "многодетная семья";</w:t>
      </w:r>
    </w:p>
    <w:p>
      <w:pPr>
        <w:pStyle w:val="ConsPlusNormal"/>
        <w:jc w:val="both"/>
        <w:rPr/>
      </w:pPr>
      <w:r>
        <w:rPr>
          <w:sz w:val="24"/>
        </w:rPr>
        <w:t xml:space="preserve">(абзац введен </w:t>
      </w:r>
      <w:hyperlink r:id="rId238"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03.07.2024 N 426-П)</w:t>
      </w:r>
    </w:p>
    <w:p>
      <w:pPr>
        <w:pStyle w:val="ConsPlusNormal"/>
        <w:spacing w:lineRule="auto" w:line="240" w:before="240" w:after="0"/>
        <w:ind w:firstLine="540"/>
        <w:jc w:val="both"/>
        <w:rPr/>
      </w:pPr>
      <w:r>
        <w:rPr>
          <w:sz w:val="24"/>
        </w:rPr>
        <w:t>- сведений о результатах прохождения тестирования для определения уровня предпринимательских компетенций;</w:t>
      </w:r>
    </w:p>
    <w:p>
      <w:pPr>
        <w:pStyle w:val="ConsPlusNormal"/>
        <w:jc w:val="both"/>
        <w:rPr/>
      </w:pPr>
      <w:r>
        <w:rPr>
          <w:sz w:val="24"/>
        </w:rPr>
        <w:t xml:space="preserve">(абзац введен </w:t>
      </w:r>
      <w:hyperlink r:id="rId23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сведений о наличии государственной регистрации в налоговом органе субъекта Российской Федерации в качестве индивидуального предпринимателя;</w:t>
      </w:r>
    </w:p>
    <w:p>
      <w:pPr>
        <w:pStyle w:val="ConsPlusNormal"/>
        <w:jc w:val="both"/>
        <w:rPr/>
      </w:pPr>
      <w:r>
        <w:rPr>
          <w:sz w:val="24"/>
        </w:rPr>
        <w:t xml:space="preserve">(абзац введен </w:t>
      </w:r>
      <w:hyperlink r:id="rId24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сведений о наличии постановки на учет в налоговом органе в качестве налогоплательщика налога на профессиональный доход и о субъекте Российской Федерации, в котором гражданин осуществляет деятельность в качестве налогоплательщика налога на профессиональный доход;</w:t>
      </w:r>
    </w:p>
    <w:p>
      <w:pPr>
        <w:pStyle w:val="ConsPlusNormal"/>
        <w:jc w:val="both"/>
        <w:rPr/>
      </w:pPr>
      <w:r>
        <w:rPr>
          <w:sz w:val="24"/>
        </w:rPr>
        <w:t xml:space="preserve">(абзац введен </w:t>
      </w:r>
      <w:hyperlink r:id="rId24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сведений об отнесении гражданина к ветерану боевых действий, указанному в </w:t>
      </w:r>
      <w:hyperlink r:id="rId242" w:tgtFrame="Федеральный закон от 12.01.1995 N 5-ФЗ (ред. от 04.08.2026) О ветеранах">
        <w:r>
          <w:rPr>
            <w:color w:val="0000FF"/>
            <w:sz w:val="24"/>
          </w:rPr>
          <w:t>подпунктах 1</w:t>
        </w:r>
      </w:hyperlink>
      <w:r>
        <w:rPr>
          <w:sz w:val="24"/>
        </w:rPr>
        <w:t xml:space="preserve">, </w:t>
      </w:r>
      <w:hyperlink r:id="rId243" w:tgtFrame="Федеральный закон от 12.01.1995 N 5-ФЗ (ред. от 04.08.2026) О ветеранах">
        <w:r>
          <w:rPr>
            <w:color w:val="0000FF"/>
            <w:sz w:val="24"/>
          </w:rPr>
          <w:t>1.1</w:t>
        </w:r>
      </w:hyperlink>
      <w:r>
        <w:rPr>
          <w:sz w:val="24"/>
        </w:rPr>
        <w:t xml:space="preserve">, </w:t>
      </w:r>
      <w:hyperlink r:id="rId244" w:tgtFrame="Федеральный закон от 12.01.1995 N 5-ФЗ (ред. от 04.08.2026) О ветеранах">
        <w:r>
          <w:rPr>
            <w:color w:val="0000FF"/>
            <w:sz w:val="24"/>
          </w:rPr>
          <w:t>2.2</w:t>
        </w:r>
      </w:hyperlink>
      <w:r>
        <w:rPr>
          <w:sz w:val="24"/>
        </w:rPr>
        <w:t xml:space="preserve"> - </w:t>
      </w:r>
      <w:hyperlink r:id="rId245" w:tgtFrame="Федеральный закон от 12.01.1995 N 5-ФЗ (ред. от 04.08.2026) О ветеранах">
        <w:r>
          <w:rPr>
            <w:color w:val="0000FF"/>
            <w:sz w:val="24"/>
          </w:rPr>
          <w:t>2.6 пункта 1 статьи 3</w:t>
        </w:r>
      </w:hyperlink>
      <w:r>
        <w:rPr>
          <w:sz w:val="24"/>
        </w:rPr>
        <w:t xml:space="preserve"> Федерального закона от 12.01.1995 N 5-ФЗ "О ветеранах", - для заявителей, указанных в </w:t>
      </w:r>
      <w:hyperlink r:id="rId24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24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24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24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25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 сделавших в заявлении отметку о том, что заявитель или член его семьи принимал (принимает) участие в специальной военной операции.</w:t>
      </w:r>
    </w:p>
    <w:p>
      <w:pPr>
        <w:pStyle w:val="ConsPlusNormal"/>
        <w:jc w:val="both"/>
        <w:rPr/>
      </w:pPr>
      <w:r>
        <w:rPr>
          <w:sz w:val="24"/>
        </w:rPr>
        <w:t xml:space="preserve">(абзац введен </w:t>
      </w:r>
      <w:hyperlink r:id="rId25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Заявитель (представитель) вправе по собственной инициативе представить документы (сведения), подлежащие получению в рамках межведомственного информационного взаимодействия, указанные в настоящем пункте.</w:t>
      </w:r>
      <w:bookmarkStart w:id="23" w:name="P209"/>
    </w:p>
    <w:p>
      <w:pPr>
        <w:pStyle w:val="ConsPlusNormal"/>
        <w:spacing w:lineRule="auto" w:line="240" w:before="240" w:after="0"/>
        <w:ind w:firstLine="540"/>
        <w:jc w:val="both"/>
        <w:rPr/>
      </w:pPr>
      <w:bookmarkEnd w:id="23"/>
      <w:r>
        <w:rPr>
          <w:sz w:val="24"/>
        </w:rPr>
        <w:t>В случае регистрации записи о рождении, о заключении (расторжении) брака, о смерти компетентным органом иностранного государства и отсутствия указанных сведений в едином федеральном информационном регистре, содержащем сведения о населении Российской Федерации, заявитель (представитель) обязан самостоятельно представить данные сведения с заверенным переводом на русский язык в соответствии с законодательством Российской Федерации.</w:t>
      </w:r>
      <w:bookmarkStart w:id="24" w:name="P210"/>
    </w:p>
    <w:p>
      <w:pPr>
        <w:pStyle w:val="ConsPlusNormal"/>
        <w:spacing w:lineRule="auto" w:line="240" w:before="240" w:after="0"/>
        <w:ind w:firstLine="540"/>
        <w:jc w:val="both"/>
        <w:rPr/>
      </w:pPr>
      <w:bookmarkEnd w:id="24"/>
      <w:r>
        <w:rPr>
          <w:sz w:val="24"/>
        </w:rPr>
        <w:t xml:space="preserve">2.5. Заявление и документы (сведения), которые указаны в </w:t>
      </w:r>
      <w:hyperlink w:anchor="P113" w:tgtFrame="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равительства (далее - заявление), и копию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страции заявителя по месту житель...">
        <w:r>
          <w:rPr>
            <w:color w:val="0000FF"/>
            <w:sz w:val="24"/>
          </w:rPr>
          <w:t>пунктах 2.1</w:t>
        </w:r>
      </w:hyperlink>
      <w:r>
        <w:rPr>
          <w:sz w:val="24"/>
        </w:rPr>
        <w:t xml:space="preserve">, </w:t>
      </w:r>
      <w:hyperlink w:anchor="P116" w:tgtFrame="2.2. Для назначения социальной помощи на основании социального контракта заявитель (представитель) помимо документов, указанных в пункте 2.1 настоящего раздела, также представляет в учреждение следующие документы:">
        <w:r>
          <w:rPr>
            <w:color w:val="0000FF"/>
            <w:sz w:val="24"/>
          </w:rPr>
          <w:t>2.2</w:t>
        </w:r>
      </w:hyperlink>
      <w:r>
        <w:rPr>
          <w:sz w:val="24"/>
        </w:rPr>
        <w:t xml:space="preserve">, </w:t>
      </w:r>
      <w:hyperlink w:anchor="P164" w:tgtFrame="2.4. Учреждение не позднее одного рабочего дня со дня поступления заявления и документов, указанных в пунктах 2.1, 2.2 настоящего раздела, регистрирует их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запрос о представлении:">
        <w:r>
          <w:rPr>
            <w:color w:val="0000FF"/>
            <w:sz w:val="24"/>
          </w:rPr>
          <w:t>2.4</w:t>
        </w:r>
      </w:hyperlink>
      <w:r>
        <w:rPr>
          <w:sz w:val="24"/>
        </w:rPr>
        <w:t xml:space="preserve"> настоящего раздела (далее - документы), представляются в учреждение:</w:t>
      </w:r>
    </w:p>
    <w:p>
      <w:pPr>
        <w:pStyle w:val="ConsPlusNormal"/>
        <w:spacing w:lineRule="auto" w:line="240" w:before="240" w:after="0"/>
        <w:ind w:firstLine="540"/>
        <w:jc w:val="both"/>
        <w:rPr/>
      </w:pPr>
      <w:r>
        <w:rPr>
          <w:sz w:val="24"/>
        </w:rPr>
        <w:t>-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pPr>
        <w:pStyle w:val="ConsPlusNormal"/>
        <w:spacing w:lineRule="auto" w:line="240" w:before="240" w:after="0"/>
        <w:ind w:firstLine="540"/>
        <w:jc w:val="both"/>
        <w:rPr/>
      </w:pPr>
      <w:r>
        <w:rPr>
          <w:sz w:val="24"/>
        </w:rPr>
        <w:t>- через многофункциональный центр предоставления государственных и муниципальных услуг (далее - многофункциональный центр);</w:t>
      </w:r>
    </w:p>
    <w:p>
      <w:pPr>
        <w:pStyle w:val="ConsPlusNormal"/>
        <w:spacing w:lineRule="auto" w:line="240" w:before="240" w:after="0"/>
        <w:ind w:firstLine="540"/>
        <w:jc w:val="both"/>
        <w:rPr/>
      </w:pPr>
      <w:r>
        <w:rPr>
          <w:sz w:val="24"/>
        </w:rPr>
        <w:t>- лично.</w:t>
      </w:r>
    </w:p>
    <w:p>
      <w:pPr>
        <w:pStyle w:val="ConsPlusNormal"/>
        <w:spacing w:lineRule="auto" w:line="240" w:before="240" w:after="0"/>
        <w:ind w:firstLine="540"/>
        <w:jc w:val="both"/>
        <w:rPr/>
      </w:pPr>
      <w:r>
        <w:rPr>
          <w:sz w:val="24"/>
        </w:rPr>
        <w:t>При наличии зарегистрированного в учреждении заявления, заявления о прекращении оказания социальной помощи на основании социального контракта по форме согласно приложению N 2 к Правилам (далее - заявление о прекращении), а также заявления об изменении способа доставки социальной помощи на основании социального контракта по форме согласно приложению N 1 к Правилам (далее - заявление об изменении способа доставки) повторно поданные тем же заявителем заявление, заявление о прекращении, а также заявление об изменении способа доставки не принимаются.</w:t>
      </w:r>
    </w:p>
    <w:p>
      <w:pPr>
        <w:pStyle w:val="ConsPlusNormal"/>
        <w:jc w:val="both"/>
        <w:rPr/>
      </w:pPr>
      <w:r>
        <w:rPr>
          <w:sz w:val="24"/>
        </w:rPr>
        <w:t xml:space="preserve">(в ред. </w:t>
      </w:r>
      <w:hyperlink r:id="rId25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Порядок и сроки передачи многофункциональным центром заявления, заявления о прекращении, а также заявления об изменении способа доставки и документов в учреждение определяются соглашением о взаимодействии, заключенным между многофункциональным центром и министерством.</w:t>
      </w:r>
    </w:p>
    <w:p>
      <w:pPr>
        <w:pStyle w:val="ConsPlusNormal"/>
        <w:jc w:val="both"/>
        <w:rPr/>
      </w:pPr>
      <w:r>
        <w:rPr>
          <w:sz w:val="24"/>
        </w:rPr>
        <w:t xml:space="preserve">(абзац введен </w:t>
      </w:r>
      <w:hyperlink r:id="rId253"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14.02.2025 N 80-П; в ред. Постановлений Правительства Астраханской области от 14.05.2025 </w:t>
      </w:r>
      <w:hyperlink r:id="rId25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25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r>
        <w:rPr>
          <w:sz w:val="24"/>
        </w:rPr>
        <w:t xml:space="preserve">При подаче заявления, заявления о прекращении, а также заявления об изменении способа доставки посредством единого портала формирование заявления, заявления о прекращении, а также заявления об изменении способа доставки осуществляется путем заполнения интерактивной формы на едином портале без необходимости дополнительной подачи заявления, заявления о прекращении, а также заявления об изменении способа доставки в какой-либо иной форме. Указанные заявления подписываются простой электронной подписью, ключ которой получен при личной явке в соответствии с </w:t>
      </w:r>
      <w:hyperlink r:id="rId256" w:tgtFrame="Постановление Правительства РФ от 25.01.2013 N 33 (ред. от 23.09.2026) Об использовании простой электронной подписи при оказании государственных и муниципальных услуг">
        <w:r>
          <w:rPr>
            <w:color w:val="0000FF"/>
            <w:sz w:val="24"/>
          </w:rPr>
          <w:t>Правилами</w:t>
        </w:r>
      </w:hyperlink>
      <w:r>
        <w:rPr>
          <w:sz w:val="24"/>
        </w:rP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25.01.2013 N 33 "Об использовании простой электронной подписи при оказании государственных и муниципальных услуг",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Допускается использование усиленной квалифицированной электронной подписи.</w:t>
      </w:r>
    </w:p>
    <w:p>
      <w:pPr>
        <w:pStyle w:val="ConsPlusNormal"/>
        <w:jc w:val="both"/>
        <w:rPr/>
      </w:pPr>
      <w:r>
        <w:rPr>
          <w:sz w:val="24"/>
        </w:rPr>
        <w:t xml:space="preserve">(абзац введен </w:t>
      </w:r>
      <w:hyperlink r:id="rId257"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14.02.2025 N 80-П; в ред. Постановлений Правительства Астраханской области от 14.05.2025 </w:t>
      </w:r>
      <w:hyperlink r:id="rId258"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25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r>
        <w:rPr>
          <w:sz w:val="24"/>
        </w:rPr>
        <w:t>При наличии зарегистрированного в учреждении заявления поданное членом семьи заявителя заявление не принимается.</w:t>
      </w:r>
    </w:p>
    <w:p>
      <w:pPr>
        <w:pStyle w:val="ConsPlusNormal"/>
        <w:jc w:val="both"/>
        <w:rPr/>
      </w:pPr>
      <w:r>
        <w:rPr>
          <w:sz w:val="24"/>
        </w:rPr>
        <w:t xml:space="preserve">(абзац введен </w:t>
      </w:r>
      <w:hyperlink r:id="rId26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Заявление о прекращении, а также заявление об изменении способа доставки подаются в учреждение, которое назначило социальную помощь на основании социального контракта.</w:t>
      </w:r>
    </w:p>
    <w:p>
      <w:pPr>
        <w:pStyle w:val="ConsPlusNormal"/>
        <w:jc w:val="both"/>
        <w:rPr/>
      </w:pPr>
      <w:r>
        <w:rPr>
          <w:sz w:val="24"/>
        </w:rPr>
        <w:t xml:space="preserve">(абзац введен </w:t>
      </w:r>
      <w:hyperlink r:id="rId26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2.6. При подаче заявления и (или) документов заявителем (представителем) лично в учреждение, в том числе через многофункциональный центр, заявитель (представитель) также представляет копию паспорта гражданина Российской Федерации либо иного документа, удостоверяющего его личность, в соответствии с законодательством Российской Федерации.</w:t>
      </w:r>
    </w:p>
    <w:p>
      <w:pPr>
        <w:pStyle w:val="ConsPlusNormal"/>
        <w:spacing w:lineRule="auto" w:line="240" w:before="240" w:after="0"/>
        <w:ind w:firstLine="540"/>
        <w:jc w:val="both"/>
        <w:rPr/>
      </w:pPr>
      <w:r>
        <w:rPr>
          <w:sz w:val="24"/>
        </w:rPr>
        <w:t>В случае подачи заявления и (или) документов представителем он дополнительно представляет копию документа, подтверждающего полномочие представителя заявителя.</w:t>
      </w:r>
      <w:bookmarkStart w:id="25" w:name="P226"/>
    </w:p>
    <w:p>
      <w:pPr>
        <w:pStyle w:val="ConsPlusNormal"/>
        <w:spacing w:lineRule="auto" w:line="240" w:before="240" w:after="0"/>
        <w:ind w:firstLine="540"/>
        <w:jc w:val="both"/>
        <w:rPr/>
      </w:pPr>
      <w:bookmarkEnd w:id="25"/>
      <w:r>
        <w:rPr>
          <w:sz w:val="24"/>
        </w:rPr>
        <w:t>2.7. В случае если заявление подано с использованием единого портала,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w:t>
      </w:r>
    </w:p>
    <w:p>
      <w:pPr>
        <w:pStyle w:val="ConsPlusNormal"/>
        <w:spacing w:lineRule="auto" w:line="240" w:before="240" w:after="0"/>
        <w:ind w:firstLine="540"/>
        <w:jc w:val="both"/>
        <w:rPr/>
      </w:pPr>
      <w:r>
        <w:rPr>
          <w:sz w:val="24"/>
        </w:rPr>
        <w:t xml:space="preserve">В случае, предусмотренном абзацем первым настоящего пункта, учреждением не позднее одного рабочего дня со дня получения документов (сведений)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 заявителю направляется через единый портал уведомление, содержащее перечень необходимых документов (сведений), которые заявитель обязан представить в срок, установленный </w:t>
      </w:r>
      <w:hyperlink w:anchor="P226" w:tgtFrame="2.7. В случае если заявление подано с использованием единого портала,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sz w:val="24"/>
          </w:rPr>
          <w:t>абзацем первым</w:t>
        </w:r>
      </w:hyperlink>
      <w:r>
        <w:rPr>
          <w:sz w:val="24"/>
        </w:rPr>
        <w:t xml:space="preserve"> настоящего пункта.</w:t>
      </w:r>
    </w:p>
    <w:p>
      <w:pPr>
        <w:pStyle w:val="ConsPlusNormal"/>
        <w:jc w:val="both"/>
        <w:rPr/>
      </w:pPr>
      <w:r>
        <w:rPr>
          <w:sz w:val="24"/>
        </w:rPr>
        <w:t xml:space="preserve">(п. 2.7 в ред. </w:t>
      </w:r>
      <w:hyperlink r:id="rId26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26" w:name="P229"/>
    </w:p>
    <w:p>
      <w:pPr>
        <w:pStyle w:val="ConsPlusNormal"/>
        <w:spacing w:lineRule="auto" w:line="240" w:before="240" w:after="0"/>
        <w:ind w:firstLine="540"/>
        <w:jc w:val="both"/>
        <w:rPr/>
      </w:pPr>
      <w:bookmarkEnd w:id="26"/>
      <w:r>
        <w:rPr>
          <w:sz w:val="24"/>
        </w:rPr>
        <w:t>2.8. В случае если при личном обращении или обращении через многофункциональный центр за назначением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w:t>
      </w:r>
    </w:p>
    <w:p>
      <w:pPr>
        <w:pStyle w:val="ConsPlusNormal"/>
        <w:spacing w:lineRule="auto" w:line="240" w:before="240" w:after="0"/>
        <w:ind w:firstLine="540"/>
        <w:jc w:val="both"/>
        <w:rPr/>
      </w:pPr>
      <w:r>
        <w:rPr>
          <w:sz w:val="24"/>
        </w:rPr>
        <w:t xml:space="preserve">В случае, предусмотренном </w:t>
      </w:r>
      <w:hyperlink w:anchor="P229" w:tgtFrame="2.8. В случае если при личном обращении или обращении через многофункциональный центр за назначением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sz w:val="24"/>
          </w:rPr>
          <w:t>абзацем первым</w:t>
        </w:r>
      </w:hyperlink>
      <w:r>
        <w:rPr>
          <w:sz w:val="24"/>
        </w:rPr>
        <w:t xml:space="preserve"> настоящего пункта, учреждением не позднее одного рабочего дня со дня получения документов (сведений)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 заявителю направляется через единый портал или на адрес электронной почты, указанный им в заявлении, уведомление, содержащее перечень необходимых документов (сведений), которые заявитель обязан представить в срок, установленный </w:t>
      </w:r>
      <w:hyperlink w:anchor="P229" w:tgtFrame="2.8. В случае если при личном обращении или обращении через многофункциональный центр за назначением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sz w:val="24"/>
          </w:rPr>
          <w:t>абзацем первым</w:t>
        </w:r>
      </w:hyperlink>
      <w:r>
        <w:rPr>
          <w:sz w:val="24"/>
        </w:rPr>
        <w:t xml:space="preserve"> настоящего пункта.</w:t>
      </w:r>
    </w:p>
    <w:p>
      <w:pPr>
        <w:pStyle w:val="ConsPlusNormal"/>
        <w:jc w:val="both"/>
        <w:rPr/>
      </w:pPr>
      <w:r>
        <w:rPr>
          <w:sz w:val="24"/>
        </w:rPr>
        <w:t xml:space="preserve">(п. 2.8 в ред. </w:t>
      </w:r>
      <w:hyperlink r:id="rId26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27" w:name="P232"/>
    </w:p>
    <w:p>
      <w:pPr>
        <w:pStyle w:val="ConsPlusNormal"/>
        <w:spacing w:lineRule="auto" w:line="240" w:before="240" w:after="0"/>
        <w:ind w:firstLine="540"/>
        <w:jc w:val="both"/>
        <w:rPr/>
      </w:pPr>
      <w:bookmarkEnd w:id="27"/>
      <w:r>
        <w:rPr>
          <w:sz w:val="24"/>
        </w:rPr>
        <w:t>2.9. Заявитель вправе отозвать заявление, заявление о прекращении, поданные до принятия решения о назначении или прекращении социальной помощи на основании социального контракта, с использованием единого портала или посредством обращения в учреждение с заявлением об отзыве ранее поданного заявления по форме согласно приложению N 3 к Правилам.</w:t>
      </w:r>
    </w:p>
    <w:p>
      <w:pPr>
        <w:pStyle w:val="ConsPlusNormal"/>
        <w:jc w:val="both"/>
        <w:rPr/>
      </w:pPr>
      <w:r>
        <w:rPr>
          <w:sz w:val="24"/>
        </w:rPr>
        <w:t xml:space="preserve">(п. 2.9 в ред. </w:t>
      </w:r>
      <w:hyperlink r:id="rId26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28" w:name="P234"/>
    </w:p>
    <w:p>
      <w:pPr>
        <w:pStyle w:val="ConsPlusNormal"/>
        <w:spacing w:lineRule="auto" w:line="240" w:before="240" w:after="0"/>
        <w:ind w:firstLine="540"/>
        <w:jc w:val="both"/>
        <w:rPr/>
      </w:pPr>
      <w:bookmarkEnd w:id="28"/>
      <w:r>
        <w:rPr>
          <w:sz w:val="24"/>
        </w:rPr>
        <w:t>2.10. В случае если заявление подано с использованием единого портала, социальный контракт и прилагаемая к нему программа социальной адаптации могут быть подписаны заявителем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pPr>
        <w:pStyle w:val="ConsPlusNormal"/>
        <w:spacing w:lineRule="auto" w:line="240" w:before="240" w:after="0"/>
        <w:ind w:firstLine="540"/>
        <w:jc w:val="both"/>
        <w:rPr/>
      </w:pPr>
      <w:r>
        <w:rPr>
          <w:sz w:val="24"/>
        </w:rPr>
        <w:t xml:space="preserve">В случае, предусмотренном </w:t>
      </w:r>
      <w:hyperlink w:anchor="P234" w:tgtFrame="2.10. В случае если заявление подано с использованием единого портала, социальный контракт и прилагаемая к нему программа социальной адаптации могут быть подписаны заявителем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
        <w:r>
          <w:rPr>
            <w:color w:val="0000FF"/>
            <w:sz w:val="24"/>
          </w:rPr>
          <w:t>абзацем первым</w:t>
        </w:r>
      </w:hyperlink>
      <w:r>
        <w:rPr>
          <w:sz w:val="24"/>
        </w:rPr>
        <w:t xml:space="preserve"> настоящего пункта, со стороны учреждения социальный контракт и прилагаемая к нему программа социальной адаптации подписываются усиленной квалифицированной электронной подписью в АИС АСП.</w:t>
      </w:r>
    </w:p>
    <w:p>
      <w:pPr>
        <w:pStyle w:val="ConsPlusNormal"/>
        <w:jc w:val="both"/>
        <w:rPr/>
      </w:pPr>
      <w:r>
        <w:rPr>
          <w:sz w:val="24"/>
        </w:rPr>
        <w:t xml:space="preserve">(п. 2.10 введен </w:t>
      </w:r>
      <w:hyperlink r:id="rId26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hyperlink r:id="rId26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2.11</w:t>
        </w:r>
      </w:hyperlink>
      <w:r>
        <w:rPr>
          <w:sz w:val="24"/>
        </w:rPr>
        <w:t xml:space="preserve">. Решение о назначении либо об отказе в назначении социальной помощи на основании социального контракта принимается учреждением в форме локального акта учреждения не позднее второго рабочего дня со дня получения всех необходимых для принятия соответствующего решения документов (копий документов, сведений), указанных в </w:t>
      </w:r>
      <w:hyperlink w:anchor="P113" w:tgtFrame="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равительства (далее - заявление), и копию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страции заявителя по месту житель...">
        <w:r>
          <w:rPr>
            <w:color w:val="0000FF"/>
            <w:sz w:val="24"/>
          </w:rPr>
          <w:t>пунктах 2.1</w:t>
        </w:r>
      </w:hyperlink>
      <w:r>
        <w:rPr>
          <w:sz w:val="24"/>
        </w:rPr>
        <w:t xml:space="preserve">, </w:t>
      </w:r>
      <w:hyperlink w:anchor="P116" w:tgtFrame="2.2. Для назначения социальной помощи на основании социального контракта заявитель (представитель) помимо документов, указанных в пункте 2.1 настоящего раздела, также представляет в учреждение следующие документы:">
        <w:r>
          <w:rPr>
            <w:color w:val="0000FF"/>
            <w:sz w:val="24"/>
          </w:rPr>
          <w:t>2.2</w:t>
        </w:r>
      </w:hyperlink>
      <w:r>
        <w:rPr>
          <w:sz w:val="24"/>
        </w:rPr>
        <w:t xml:space="preserve">, </w:t>
      </w:r>
      <w:hyperlink w:anchor="P164" w:tgtFrame="2.4. Учреждение не позднее одного рабочего дня со дня поступления заявления и документов, указанных в пунктах 2.1, 2.2 настоящего раздела, регистрирует их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запрос о представлении:">
        <w:r>
          <w:rPr>
            <w:color w:val="0000FF"/>
            <w:sz w:val="24"/>
          </w:rPr>
          <w:t>2.4</w:t>
        </w:r>
      </w:hyperlink>
      <w:r>
        <w:rPr>
          <w:sz w:val="24"/>
        </w:rPr>
        <w:t xml:space="preserve">, </w:t>
      </w:r>
      <w:hyperlink w:anchor="P277" w:tgtFrame="Комиссия не позднее девятого рабочего дня со дня регистрации заявления и документов, а в случае принятия решения, предусмотренного абзацем седьмым пункта 2.14 настоящего раздела, не позднее 28-го рабочего дня со дня регистрации заявления и документов рассматривает полученные от учреждения в соответствии с абзацем первым настоящего пункта материалы, осуществляет комплексную оценку нуждаемости заявителя в социальной помощи на основании социального контракта в соответствии с критериями, установленными абзац...">
        <w:r>
          <w:rPr>
            <w:color w:val="0000FF"/>
            <w:sz w:val="24"/>
          </w:rPr>
          <w:t>абзаце третьем пункта 2.16</w:t>
        </w:r>
      </w:hyperlink>
      <w:r>
        <w:rPr>
          <w:sz w:val="24"/>
        </w:rPr>
        <w:t xml:space="preserve"> настоящего раздела, но не позднее 10 рабочих дней со дня регистрации заявления и документов либо в случаях, предусмотренных </w:t>
      </w:r>
      <w:hyperlink w:anchor="P226" w:tgtFrame="2.7. В случае если заявление подано с использованием единого портала,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sz w:val="24"/>
          </w:rPr>
          <w:t>пунктами 2.7</w:t>
        </w:r>
      </w:hyperlink>
      <w:r>
        <w:rPr>
          <w:sz w:val="24"/>
        </w:rPr>
        <w:t xml:space="preserve">, </w:t>
      </w:r>
      <w:hyperlink w:anchor="P229" w:tgtFrame="2.8. В случае если при личном обращении или обращении через многофункциональный центр за назначением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sz w:val="24"/>
          </w:rPr>
          <w:t>2.8</w:t>
        </w:r>
      </w:hyperlink>
      <w:r>
        <w:rPr>
          <w:sz w:val="24"/>
        </w:rPr>
        <w:t xml:space="preserve"> настоящего раздела, со дня представления недостающих документов, а в случае принятия решения, предусмотренного </w:t>
      </w:r>
      <w:hyperlink w:anchor="P268" w:tgtFrame="Учреждение в день установления факта наличия обстоятельств, предусмотренных абзацами вторым - шестым настоящего пункта, принимает в форме локального акта учреждения решение о продлении срока принятия решения о назначении либо об отказе в назначении социальной помощи на основании социального контракта и в течение одного рабочего дня со дня принятия данного решения уведомляет заявителя (представителя) о принятом решении с указанием оснований его принятия, в том числе через единый портал.">
        <w:r>
          <w:rPr>
            <w:color w:val="0000FF"/>
            <w:sz w:val="24"/>
          </w:rPr>
          <w:t>абзацем седьмым пункта 2.14</w:t>
        </w:r>
      </w:hyperlink>
      <w:r>
        <w:rPr>
          <w:sz w:val="24"/>
        </w:rPr>
        <w:t xml:space="preserve"> настоящего раздела, - не позднее 28-го рабочего дня со дня регистрации заявления и документов.</w:t>
      </w:r>
    </w:p>
    <w:p>
      <w:pPr>
        <w:pStyle w:val="ConsPlusNormal"/>
        <w:jc w:val="both"/>
        <w:rPr/>
      </w:pPr>
      <w:r>
        <w:rPr>
          <w:sz w:val="24"/>
        </w:rPr>
        <w:t xml:space="preserve">(в ред. Постановлений Правительства Астраханской области от 14.02.2025 </w:t>
      </w:r>
      <w:hyperlink r:id="rId267"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N 80-П</w:t>
        </w:r>
      </w:hyperlink>
      <w:r>
        <w:rPr>
          <w:sz w:val="24"/>
        </w:rPr>
        <w:t xml:space="preserve">, от 14.05.2025 </w:t>
      </w:r>
      <w:hyperlink r:id="rId268"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26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bookmarkStart w:id="29" w:name="P239"/>
    </w:p>
    <w:p>
      <w:pPr>
        <w:pStyle w:val="ConsPlusNormal"/>
        <w:spacing w:lineRule="auto" w:line="240" w:before="240" w:after="0"/>
        <w:ind w:firstLine="540"/>
        <w:jc w:val="both"/>
        <w:rPr/>
      </w:pPr>
      <w:hyperlink r:id="rId27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bookmarkEnd w:id="29"/>
        <w:r>
          <w:rPr>
            <w:color w:val="0000FF"/>
            <w:sz w:val="24"/>
          </w:rPr>
          <w:t>2.12</w:t>
        </w:r>
      </w:hyperlink>
      <w:r>
        <w:rPr>
          <w:sz w:val="24"/>
        </w:rPr>
        <w:t xml:space="preserve">. В случае установления факта наличия в заявлении и (или) документах, представленных заявителем (представителем), недостоверной и (или) неполной информации, в том числе в случае, предусмотренном </w:t>
      </w:r>
      <w:hyperlink w:anchor="P209" w:tgtFrame="В случае регистрации записи о рождении, о заключении (расторжении) брака, о смерти компетентным органом иностранного государства и отсутствия указанных сведений в едином федеральном информационном регистре, содержащем сведения о населении Российской Федерации, заявитель (представитель) обязан самостоятельно представить данные сведения с заверенным переводом на русский язык в соответствии с законодательством Российской Федерации.">
        <w:r>
          <w:rPr>
            <w:color w:val="0000FF"/>
            <w:sz w:val="24"/>
          </w:rPr>
          <w:t>абзацем двадцать восьмым пункта 2.4</w:t>
        </w:r>
      </w:hyperlink>
      <w:r>
        <w:rPr>
          <w:sz w:val="24"/>
        </w:rPr>
        <w:t xml:space="preserve"> настоящего раздела, учреждение в день установления указанного факта принимает в форме локального акта учреждения решение о приостановлении срока принятия решения о назначении (об отказе в назначении) социальной помощи на основании социального контракта и однократно возвращает соответствующее заявление и (или) документы заявителю (представителю) на доработку с указанием информации, подлежащей корректировке.</w:t>
      </w:r>
    </w:p>
    <w:p>
      <w:pPr>
        <w:pStyle w:val="ConsPlusNormal"/>
        <w:jc w:val="both"/>
        <w:rPr/>
      </w:pPr>
      <w:r>
        <w:rPr>
          <w:sz w:val="24"/>
        </w:rPr>
        <w:t xml:space="preserve">(в ред. Постановлений Правительства Астраханской области от 03.07.2024 </w:t>
      </w:r>
      <w:hyperlink r:id="rId271"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N 426-П</w:t>
        </w:r>
      </w:hyperlink>
      <w:r>
        <w:rPr>
          <w:sz w:val="24"/>
        </w:rPr>
        <w:t xml:space="preserve">, от 14.05.2025 </w:t>
      </w:r>
      <w:hyperlink r:id="rId272"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27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r>
        <w:rPr>
          <w:sz w:val="24"/>
        </w:rPr>
        <w:t>Срок принятия решения о назначении (об отказе в назначении) социальной помощи на основании социального контракта приостанавливается до момента представления заявителем (представителем) доработанного заявления и (или) доработанных документов, но не более чем на пять рабочих дней.</w:t>
      </w:r>
    </w:p>
    <w:p>
      <w:pPr>
        <w:pStyle w:val="ConsPlusNormal"/>
        <w:jc w:val="both"/>
        <w:rPr/>
      </w:pPr>
      <w:r>
        <w:rPr>
          <w:sz w:val="24"/>
        </w:rPr>
        <w:t xml:space="preserve">(в ред. </w:t>
      </w:r>
      <w:hyperlink r:id="rId274"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p>
    <w:p>
      <w:pPr>
        <w:pStyle w:val="ConsPlusNormal"/>
        <w:spacing w:lineRule="auto" w:line="240" w:before="240" w:after="0"/>
        <w:ind w:firstLine="540"/>
        <w:jc w:val="both"/>
        <w:rPr/>
      </w:pPr>
      <w:r>
        <w:rPr>
          <w:sz w:val="24"/>
        </w:rPr>
        <w:t>Заявитель (представитель) представляет в учреждение доработанное заявление и (или) доработанные документы в течение пяти рабочих дней со дня получения заявления и (или) документов (сведений) от учреждения.</w:t>
      </w:r>
    </w:p>
    <w:p>
      <w:pPr>
        <w:pStyle w:val="ConsPlusNormal"/>
        <w:spacing w:lineRule="auto" w:line="240" w:before="240" w:after="0"/>
        <w:ind w:firstLine="540"/>
        <w:jc w:val="both"/>
        <w:rPr/>
      </w:pPr>
      <w:r>
        <w:rPr>
          <w:sz w:val="24"/>
        </w:rPr>
        <w:t>Учреждение в день поступления доработанного заявления и (или) доработанных документов принимает в форме локального акта учреждения решение о возобновлении со дня поступления указанного заявления и (или) документов срока принятия решения о назначении (об отказе в назначении) социальной помощи на основании социального контракта и направляет в произвольной письменной форме уведомление заявителю (представителю) о возобновлении срока принятия решения о назначении (об отказе в назначении) социальной помощи на основании социального контракта, в том числе через единый портал.</w:t>
      </w:r>
    </w:p>
    <w:p>
      <w:pPr>
        <w:pStyle w:val="ConsPlusNormal"/>
        <w:jc w:val="both"/>
        <w:rPr/>
      </w:pPr>
      <w:r>
        <w:rPr>
          <w:sz w:val="24"/>
        </w:rPr>
        <w:t xml:space="preserve">(в ред. </w:t>
      </w:r>
      <w:hyperlink r:id="rId275"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p>
    <w:p>
      <w:pPr>
        <w:pStyle w:val="ConsPlusNormal"/>
        <w:spacing w:lineRule="auto" w:line="240" w:before="240" w:after="0"/>
        <w:ind w:firstLine="540"/>
        <w:jc w:val="both"/>
        <w:rPr/>
      </w:pPr>
      <w:hyperlink r:id="rId27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2.13</w:t>
        </w:r>
      </w:hyperlink>
      <w:r>
        <w:rPr>
          <w:sz w:val="24"/>
        </w:rPr>
        <w:t xml:space="preserve">. В рамках рассмотрения заявления и документов учреждение в течение восьми рабочих дней со дня их регистрации, а в случае принятия решения, предусмотренного </w:t>
      </w:r>
      <w:hyperlink w:anchor="P268" w:tgtFrame="Учреждение в день установления факта наличия обстоятельств, предусмотренных абзацами вторым - шестым настоящего пункта, принимает в форме локального акта учреждения решение о продлении срока принятия решения о назначении либо об отказе в назначении социальной помощи на основании социального контракта и в течение одного рабочего дня со дня принятия данного решения уведомляет заявителя (представителя) о принятом решении с указанием оснований его принятия, в том числе через единый портал.">
        <w:r>
          <w:rPr>
            <w:color w:val="0000FF"/>
            <w:sz w:val="24"/>
          </w:rPr>
          <w:t>абзацем седьмым пункта 2.14</w:t>
        </w:r>
      </w:hyperlink>
      <w:r>
        <w:rPr>
          <w:sz w:val="24"/>
        </w:rPr>
        <w:t xml:space="preserve"> настоящего раздела, - в течение 27 рабочих дней со дня регистрации заявления и документов:</w:t>
      </w:r>
    </w:p>
    <w:p>
      <w:pPr>
        <w:pStyle w:val="ConsPlusNormal"/>
        <w:jc w:val="both"/>
        <w:rPr/>
      </w:pPr>
      <w:r>
        <w:rPr>
          <w:sz w:val="24"/>
        </w:rPr>
        <w:t xml:space="preserve">(в ред. </w:t>
      </w:r>
      <w:hyperlink r:id="rId27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осуществляет расчет доходов заявителя (среднедушевого дохода семьи заявителя), за исключением заявителей, указанных в </w:t>
      </w:r>
      <w:hyperlink r:id="rId27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27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28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рассматривает документы на наличие оснований для отказа, установленных </w:t>
      </w:r>
      <w:r>
        <w:fldChar w:fldCharType="begin"/>
      </w:r>
      <w:r>
        <w:rPr>
          <w:sz w:val="24"/>
          <w:color w:val="0000FF"/>
        </w:rPr>
        <w:instrText xml:space="preserve"> HYPERLINK "../Downloads/%D0%BE%D0%B1%D0%BB%D0%B0%D1%81%D1%82%D0%B8%3B" \l "P311" \n - превышение размера среднедушевого дохода семьи заявителя или дохода одиноко проживающего заявителя над величиной прожиточного минимума на душу населения, установленной в Астраханской области в соответствии с федеральным законом О прожиточном минимуме в Российской Федерации</w:instrText>
      </w:r>
      <w:r>
        <w:rPr>
          <w:sz w:val="24"/>
          <w:color w:val="0000FF"/>
        </w:rPr>
        <w:fldChar w:fldCharType="separate"/>
      </w:r>
      <w:r>
        <w:rPr>
          <w:color w:val="0000FF"/>
          <w:sz w:val="24"/>
        </w:rPr>
        <w:t>абзацами вторым</w:t>
      </w:r>
      <w:r>
        <w:rPr>
          <w:sz w:val="24"/>
          <w:color w:val="0000FF"/>
        </w:rPr>
        <w:fldChar w:fldCharType="end"/>
      </w:r>
      <w:r>
        <w:rPr>
          <w:sz w:val="24"/>
        </w:rPr>
        <w:t xml:space="preserve"> - </w:t>
      </w:r>
      <w:hyperlink w:anchor="P325" w:tgtFrame="- 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неподписание социального контракта и программы социальной адаптации в установленный учреждением срок в случае их направления на подписание через единый портал;">
        <w:r>
          <w:rPr>
            <w:color w:val="0000FF"/>
            <w:sz w:val="24"/>
          </w:rPr>
          <w:t>десятым</w:t>
        </w:r>
      </w:hyperlink>
      <w:r>
        <w:rPr>
          <w:sz w:val="24"/>
        </w:rPr>
        <w:t xml:space="preserve">, </w:t>
      </w:r>
      <w:hyperlink w:anchor="P328" w:tgtFrame="- несоответствие заявителя и (или) членов его семьи условиям принятия решения о назначении социальной помощи на основании социального контракта, предусмотренным пунктами 1.1, 1.11 раздела 1 настоящего Порядка;">
        <w:r>
          <w:rPr>
            <w:color w:val="0000FF"/>
            <w:sz w:val="24"/>
          </w:rPr>
          <w:t>двенадцатым</w:t>
        </w:r>
      </w:hyperlink>
      <w:r>
        <w:rPr>
          <w:sz w:val="24"/>
        </w:rPr>
        <w:t xml:space="preserve"> - </w:t>
      </w:r>
      <w:hyperlink w:anchor="P338" w:tgtFrame="- согласованное мнение комиссии о неодобрении социального контракта, программы социальной адаптации и прилагаемых к ней материалов, а также бизнес-плана (сметы расходов);">
        <w:r>
          <w:rPr>
            <w:color w:val="0000FF"/>
            <w:sz w:val="24"/>
          </w:rPr>
          <w:t>семнадцатым</w:t>
        </w:r>
      </w:hyperlink>
      <w:r>
        <w:rPr>
          <w:sz w:val="24"/>
        </w:rPr>
        <w:t xml:space="preserve">, </w:t>
      </w:r>
      <w:hyperlink w:anchor="P342" w:tgtFrame="- подача получателем социальной помощи заявления в период проведения мониторинга условий жизни получателя социальной помощи (семьи получателя социальной помощи), либо в период, установленный пунктами 1.6 - 1.8 раздела 1 настоящего Порядка), за исключением случая, предусмотренного пунктом 1.10 раздела 1 настоящего Порядка (в случае если ранее с заявителем (семьей заявителя) заключался социальный контракт, по которому еще не окончен мониторинг условий жизни получателя социальной помощи (семьи получателя со...">
        <w:r>
          <w:rPr>
            <w:color w:val="0000FF"/>
            <w:sz w:val="24"/>
          </w:rPr>
          <w:t>девятнадцатым</w:t>
        </w:r>
      </w:hyperlink>
      <w:r>
        <w:rPr>
          <w:sz w:val="24"/>
        </w:rPr>
        <w:t xml:space="preserve"> - двадцать шестым пункта 2.20 настоящего раздела, и (или) дополнительных оснований для отказа, установленных </w:t>
      </w:r>
      <w:hyperlink w:anchor="P356" w:tgtFrame="2.21. Дополнительными основаниями для отказа в назначении социальной помощи на основании социального контракта являются:">
        <w:r>
          <w:rPr>
            <w:color w:val="0000FF"/>
            <w:sz w:val="24"/>
          </w:rPr>
          <w:t>пунктом 2.21</w:t>
        </w:r>
      </w:hyperlink>
      <w:r>
        <w:rPr>
          <w:sz w:val="24"/>
        </w:rPr>
        <w:t xml:space="preserve"> настоящего раздела;</w:t>
      </w:r>
    </w:p>
    <w:p>
      <w:pPr>
        <w:pStyle w:val="ConsPlusNormal"/>
        <w:jc w:val="both"/>
        <w:rPr/>
      </w:pPr>
      <w:r>
        <w:rPr>
          <w:sz w:val="24"/>
        </w:rPr>
        <w:t xml:space="preserve">(в ред. </w:t>
      </w:r>
      <w:hyperlink r:id="rId28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в случае наличия оснований для отказа, установленных </w:t>
      </w:r>
      <w:r>
        <w:fldChar w:fldCharType="begin"/>
      </w:r>
      <w:r>
        <w:rPr>
          <w:sz w:val="24"/>
          <w:color w:val="0000FF"/>
        </w:rPr>
        <w:instrText xml:space="preserve"> HYPERLINK "../Downloads/%D0%BE%D0%B1%D0%BB%D0%B0%D1%81%D1%82%D0%B8%3B" \l "P311" \n - превышение размера среднедушевого дохода семьи заявителя или дохода одиноко проживающего заявителя над величиной прожиточного минимума на душу населения, установленной в Астраханской области в соответствии с федеральным законом О прожиточном минимуме в Российской Федерации</w:instrText>
      </w:r>
      <w:r>
        <w:rPr>
          <w:sz w:val="24"/>
          <w:color w:val="0000FF"/>
        </w:rPr>
        <w:fldChar w:fldCharType="separate"/>
      </w:r>
      <w:r>
        <w:rPr>
          <w:color w:val="0000FF"/>
          <w:sz w:val="24"/>
        </w:rPr>
        <w:t>абзацами вторым</w:t>
      </w:r>
      <w:r>
        <w:rPr>
          <w:sz w:val="24"/>
          <w:color w:val="0000FF"/>
        </w:rPr>
        <w:fldChar w:fldCharType="end"/>
      </w:r>
      <w:r>
        <w:rPr>
          <w:sz w:val="24"/>
        </w:rPr>
        <w:t xml:space="preserve"> - </w:t>
      </w:r>
      <w:hyperlink w:anchor="P315" w:tgtFrame="- непредставление заявителем в учреждение документов, необходимых для назначения социальной помощи на основании социального контракта в сроки, установленные пунктами 2.7 и 2.8 настоящего раздела;">
        <w:r>
          <w:rPr>
            <w:color w:val="0000FF"/>
            <w:sz w:val="24"/>
          </w:rPr>
          <w:t>четвертым</w:t>
        </w:r>
      </w:hyperlink>
      <w:r>
        <w:rPr>
          <w:sz w:val="24"/>
        </w:rPr>
        <w:t xml:space="preserve">, </w:t>
      </w:r>
      <w:r>
        <w:fldChar w:fldCharType="begin"/>
      </w:r>
      <w:r>
        <w:rPr>
          <w:sz w:val="24"/>
          <w:color w:val="0000FF"/>
        </w:rPr>
        <w:instrText xml:space="preserve"> HYPERLINK "../Downloads/%D0%92%D0%B5%D0%B4%D0%B5%D0%BD%D0%B8%D0%B5%20%D0%BB%D0%B8%D1%87%D0%BD%D0%BE%D0%B3%D0%BE%20%D0%BF%D0%BE%D0%B4%D1%81%D0%BE%D0%B1%D0%BD%D0%BE%D0%B3%D0%BE%20%D1%85%D0%BE%D0%B7%D1%8F%D0%B9%D1%81%D1%82%D0%B2%D0%B0%22%3B" \l "P364" \n - нецелевое использование получателем социальной помощи денежных средств, выплаченных в соответствии с условиями ранее заключенного социального контракта по мероприятиям Осуществление индивидуальной предпринимательской деятельности</w:instrText>
      </w:r>
      <w:r>
        <w:rPr>
          <w:sz w:val="24"/>
          <w:color w:val="0000FF"/>
        </w:rPr>
        <w:fldChar w:fldCharType="separate"/>
      </w:r>
      <w:r>
        <w:rPr>
          <w:color w:val="0000FF"/>
          <w:sz w:val="24"/>
        </w:rPr>
        <w:t>седьмым</w:t>
      </w:r>
      <w:r>
        <w:rPr>
          <w:sz w:val="24"/>
          <w:color w:val="0000FF"/>
        </w:rPr>
        <w:fldChar w:fldCharType="end"/>
      </w:r>
      <w:r>
        <w:rPr>
          <w:sz w:val="24"/>
        </w:rPr>
        <w:t xml:space="preserve"> - </w:t>
      </w:r>
      <w:hyperlink w:anchor="P325" w:tgtFrame="- 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неподписание социального контракта и программы социальной адаптации в установленный учреждением срок в случае их направления на подписание через единый портал;">
        <w:r>
          <w:rPr>
            <w:color w:val="0000FF"/>
            <w:sz w:val="24"/>
          </w:rPr>
          <w:t>десятым</w:t>
        </w:r>
      </w:hyperlink>
      <w:r>
        <w:rPr>
          <w:sz w:val="24"/>
        </w:rPr>
        <w:t xml:space="preserve">, </w:t>
      </w:r>
      <w:hyperlink w:anchor="P328" w:tgtFrame="- несоответствие заявителя и (или) членов его семьи условиям принятия решения о назначении социальной помощи на основании социального контракта, предусмотренным пунктами 1.1, 1.11 раздела 1 настоящего Порядка;">
        <w:r>
          <w:rPr>
            <w:color w:val="0000FF"/>
            <w:sz w:val="24"/>
          </w:rPr>
          <w:t>двенадцатым</w:t>
        </w:r>
      </w:hyperlink>
      <w:r>
        <w:rPr>
          <w:sz w:val="24"/>
        </w:rPr>
        <w:t xml:space="preserve"> - </w:t>
      </w:r>
      <w:hyperlink w:anchor="P338" w:tgtFrame="- согласованное мнение комиссии о неодобрении социального контракта, программы социальной адаптации и прилагаемых к ней материалов, а также бизнес-плана (сметы расходов);">
        <w:r>
          <w:rPr>
            <w:color w:val="0000FF"/>
            <w:sz w:val="24"/>
          </w:rPr>
          <w:t>семнадцатым</w:t>
        </w:r>
      </w:hyperlink>
      <w:r>
        <w:rPr>
          <w:sz w:val="24"/>
        </w:rPr>
        <w:t xml:space="preserve">, </w:t>
      </w:r>
      <w:hyperlink w:anchor="P342" w:tgtFrame="- подача получателем социальной помощи заявления в период проведения мониторинга условий жизни получателя социальной помощи (семьи получателя социальной помощи), либо в период, установленный пунктами 1.6 - 1.8 раздела 1 настоящего Порядка), за исключением случая, предусмотренного пунктом 1.10 раздела 1 настоящего Порядка (в случае если ранее с заявителем (семьей заявителя) заключался социальный контракт, по которому еще не окончен мониторинг условий жизни получателя социальной помощи (семьи получателя со...">
        <w:r>
          <w:rPr>
            <w:color w:val="0000FF"/>
            <w:sz w:val="24"/>
          </w:rPr>
          <w:t>девятнадцатым</w:t>
        </w:r>
      </w:hyperlink>
      <w:r>
        <w:rPr>
          <w:sz w:val="24"/>
        </w:rPr>
        <w:t xml:space="preserve"> - двадцать шестым пункта 2.20 настоящего раздела, и (или) дополнительных оснований для отказа, установленных </w:t>
      </w:r>
      <w:hyperlink w:anchor="P356" w:tgtFrame="2.21. Дополнительными основаниями для отказа в назначении социальной помощи на основании социального контракта являются:">
        <w:r>
          <w:rPr>
            <w:color w:val="0000FF"/>
            <w:sz w:val="24"/>
          </w:rPr>
          <w:t>пунктом 2.21</w:t>
        </w:r>
      </w:hyperlink>
      <w:r>
        <w:rPr>
          <w:sz w:val="24"/>
        </w:rPr>
        <w:t xml:space="preserve"> настоящего раздела, принимает решение об отказе в назначении социальной помощи на основании социального контракта и направляет в произвольной письменной форме уведомление заявителю (представителю) об отказе в назначении социальной помощи на основании социального контракта с указанием оснований для отказа, в том числе через единый портал;</w:t>
      </w:r>
    </w:p>
    <w:p>
      <w:pPr>
        <w:pStyle w:val="ConsPlusNormal"/>
        <w:jc w:val="both"/>
        <w:rPr/>
      </w:pPr>
      <w:r>
        <w:rPr>
          <w:sz w:val="24"/>
        </w:rPr>
        <w:t xml:space="preserve">(в ред. </w:t>
      </w:r>
      <w:hyperlink r:id="rId28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в случае отсутствия оснований для отказа, установленных </w:t>
      </w:r>
      <w:r>
        <w:fldChar w:fldCharType="begin"/>
      </w:r>
      <w:r>
        <w:rPr>
          <w:sz w:val="24"/>
          <w:color w:val="0000FF"/>
        </w:rPr>
        <w:instrText xml:space="preserve"> HYPERLINK "../Downloads/%D0%BE%D0%B1%D0%BB%D0%B0%D1%81%D1%82%D0%B8%3B" \l "P311" \n - превышение размера среднедушевого дохода семьи заявителя или дохода одиноко проживающего заявителя над величиной прожиточного минимума на душу населения, установленной в Астраханской области в соответствии с федеральным законом О прожиточном минимуме в Российской Федерации</w:instrText>
      </w:r>
      <w:r>
        <w:rPr>
          <w:sz w:val="24"/>
          <w:color w:val="0000FF"/>
        </w:rPr>
        <w:fldChar w:fldCharType="separate"/>
      </w:r>
      <w:r>
        <w:rPr>
          <w:color w:val="0000FF"/>
          <w:sz w:val="24"/>
        </w:rPr>
        <w:t>абзацами вторым</w:t>
      </w:r>
      <w:r>
        <w:rPr>
          <w:sz w:val="24"/>
          <w:color w:val="0000FF"/>
        </w:rPr>
        <w:fldChar w:fldCharType="end"/>
      </w:r>
      <w:r>
        <w:rPr>
          <w:sz w:val="24"/>
        </w:rPr>
        <w:t xml:space="preserve"> - </w:t>
      </w:r>
      <w:hyperlink w:anchor="P315" w:tgtFrame="- непредставление заявителем в учреждение документов, необходимых для назначения социальной помощи на основании социального контракта в сроки, установленные пунктами 2.7 и 2.8 настоящего раздела;">
        <w:r>
          <w:rPr>
            <w:color w:val="0000FF"/>
            <w:sz w:val="24"/>
          </w:rPr>
          <w:t>четвертым</w:t>
        </w:r>
      </w:hyperlink>
      <w:r>
        <w:rPr>
          <w:sz w:val="24"/>
        </w:rPr>
        <w:t xml:space="preserve">, </w:t>
      </w:r>
      <w:r>
        <w:fldChar w:fldCharType="begin"/>
      </w:r>
      <w:r>
        <w:rPr>
          <w:sz w:val="24"/>
          <w:color w:val="0000FF"/>
        </w:rPr>
        <w:instrText xml:space="preserve"> HYPERLINK "../Downloads/%D0%92%D0%B5%D0%B4%D0%B5%D0%BD%D0%B8%D0%B5%20%D0%BB%D0%B8%D1%87%D0%BD%D0%BE%D0%B3%D0%BE%20%D0%BF%D0%BE%D0%B4%D1%81%D0%BE%D0%B1%D0%BD%D0%BE%D0%B3%D0%BE%20%D1%85%D0%BE%D0%B7%D1%8F%D0%B9%D1%81%D1%82%D0%B2%D0%B0%22%3B" \l "P364" \n - нецелевое использование получателем социальной помощи денежных средств, выплаченных в соответствии с условиями ранее заключенного социального контракта по мероприятиям Осуществление индивидуальной предпринимательской деятельности</w:instrText>
      </w:r>
      <w:r>
        <w:rPr>
          <w:sz w:val="24"/>
          <w:color w:val="0000FF"/>
        </w:rPr>
        <w:fldChar w:fldCharType="separate"/>
      </w:r>
      <w:r>
        <w:rPr>
          <w:color w:val="0000FF"/>
          <w:sz w:val="24"/>
        </w:rPr>
        <w:t>седьмым</w:t>
      </w:r>
      <w:r>
        <w:rPr>
          <w:sz w:val="24"/>
          <w:color w:val="0000FF"/>
        </w:rPr>
        <w:fldChar w:fldCharType="end"/>
      </w:r>
      <w:r>
        <w:rPr>
          <w:sz w:val="24"/>
        </w:rPr>
        <w:t xml:space="preserve"> - </w:t>
      </w:r>
      <w:hyperlink w:anchor="P325" w:tgtFrame="- 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неподписание социального контракта и программы социальной адаптации в установленный учреждением срок в случае их направления на подписание через единый портал;">
        <w:r>
          <w:rPr>
            <w:color w:val="0000FF"/>
            <w:sz w:val="24"/>
          </w:rPr>
          <w:t>десятым</w:t>
        </w:r>
      </w:hyperlink>
      <w:r>
        <w:rPr>
          <w:sz w:val="24"/>
        </w:rPr>
        <w:t xml:space="preserve">, </w:t>
      </w:r>
      <w:hyperlink w:anchor="P328" w:tgtFrame="- несоответствие заявителя и (или) членов его семьи условиям принятия решения о назначении социальной помощи на основании социального контракта, предусмотренным пунктами 1.1, 1.11 раздела 1 настоящего Порядка;">
        <w:r>
          <w:rPr>
            <w:color w:val="0000FF"/>
            <w:sz w:val="24"/>
          </w:rPr>
          <w:t>двенадцатым</w:t>
        </w:r>
      </w:hyperlink>
      <w:r>
        <w:rPr>
          <w:sz w:val="24"/>
        </w:rPr>
        <w:t xml:space="preserve"> - </w:t>
      </w:r>
      <w:hyperlink w:anchor="P338" w:tgtFrame="- согласованное мнение комиссии о неодобрении социального контракта, программы социальной адаптации и прилагаемых к ней материалов, а также бизнес-плана (сметы расходов);">
        <w:r>
          <w:rPr>
            <w:color w:val="0000FF"/>
            <w:sz w:val="24"/>
          </w:rPr>
          <w:t>семнадцатым</w:t>
        </w:r>
      </w:hyperlink>
      <w:r>
        <w:rPr>
          <w:sz w:val="24"/>
        </w:rPr>
        <w:t xml:space="preserve">, </w:t>
      </w:r>
      <w:hyperlink w:anchor="P342" w:tgtFrame="- подача получателем социальной помощи заявления в период проведения мониторинга условий жизни получателя социальной помощи (семьи получателя социальной помощи), либо в период, установленный пунктами 1.6 - 1.8 раздела 1 настоящего Порядка), за исключением случая, предусмотренного пунктом 1.10 раздела 1 настоящего Порядка (в случае если ранее с заявителем (семьей заявителя) заключался социальный контракт, по которому еще не окончен мониторинг условий жизни получателя социальной помощи (семьи получателя со...">
        <w:r>
          <w:rPr>
            <w:color w:val="0000FF"/>
            <w:sz w:val="24"/>
          </w:rPr>
          <w:t>девятнадцатым</w:t>
        </w:r>
      </w:hyperlink>
      <w:r>
        <w:rPr>
          <w:sz w:val="24"/>
        </w:rPr>
        <w:t xml:space="preserve"> - двадцать шестым пункта 2.20 настоящего раздела, и (или) дополнительных оснований для отказа, установленных пунктом 2.21 настоящего раздела, составляет совместно с заявителем с учетом трудной жизненной ситуации семьи заявителя (одиноко проживающего заявителя) проект программы социальной адаптации, подготавливает проект социального контракта в зависимости от выбранного заявителем мероприятия социального контракта.</w:t>
      </w:r>
    </w:p>
    <w:p>
      <w:pPr>
        <w:pStyle w:val="ConsPlusNormal"/>
        <w:jc w:val="both"/>
        <w:rPr/>
      </w:pPr>
      <w:r>
        <w:rPr>
          <w:sz w:val="24"/>
        </w:rPr>
        <w:t xml:space="preserve">(в ред. </w:t>
      </w:r>
      <w:hyperlink r:id="rId28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В случае если ранее с заявителем (семьей заявителя) заключался социальный контракт, по которому еще не окончен мониторинг условий жизни получателя социальной помощи (семьи получателя социальной помощи), учреждение не позднее дня, следующего за днем регистрации заявления и документов, направляет их вместе с документами (сведениями), полученными в ходе мониторинга условий жизни получателя социальной помощи (семьи получателя социальной помощи), на рассмотрение комиссии для принятия решения о целесообразности (нецелесообразности) заключения нового социального контракта.</w:t>
      </w:r>
    </w:p>
    <w:p>
      <w:pPr>
        <w:pStyle w:val="ConsPlusNormal"/>
        <w:spacing w:lineRule="auto" w:line="240" w:before="240" w:after="0"/>
        <w:ind w:firstLine="540"/>
        <w:jc w:val="both"/>
        <w:rPr/>
      </w:pPr>
      <w:r>
        <w:rPr>
          <w:sz w:val="24"/>
        </w:rPr>
        <w:t>Комиссия в течение дня, следующего за днем поступления заявления и документов из учреждения, принимает решение о целесообразности (нецелесообразности) заключения нового социального контракта.</w:t>
      </w:r>
    </w:p>
    <w:p>
      <w:pPr>
        <w:pStyle w:val="ConsPlusNormal"/>
        <w:spacing w:lineRule="auto" w:line="240" w:before="240" w:after="0"/>
        <w:ind w:firstLine="540"/>
        <w:jc w:val="both"/>
        <w:rPr/>
      </w:pPr>
      <w:r>
        <w:rPr>
          <w:sz w:val="24"/>
        </w:rPr>
        <w:t xml:space="preserve">Решение о целесообразности заключения нового социального контракта с заявителем (семьей заявителя) принимается комиссией на основании критериев, применяемых учреждением при проведении мониторинга условий жизни получателя социальной помощи (семьи получателя социальной помощи) и указанных в </w:t>
      </w:r>
      <w:hyperlink w:anchor="P634" w:tgtFrame="6. Мониторинг условий жизни получателя социальной помощи">
        <w:r>
          <w:rPr>
            <w:color w:val="0000FF"/>
            <w:sz w:val="24"/>
          </w:rPr>
          <w:t>разделе 6</w:t>
        </w:r>
      </w:hyperlink>
      <w:r>
        <w:rPr>
          <w:sz w:val="24"/>
        </w:rPr>
        <w:t xml:space="preserve"> настоящего Порядка.</w:t>
      </w:r>
    </w:p>
    <w:p>
      <w:pPr>
        <w:pStyle w:val="ConsPlusNormal"/>
        <w:spacing w:lineRule="auto" w:line="240" w:before="240" w:after="0"/>
        <w:ind w:firstLine="540"/>
        <w:jc w:val="both"/>
        <w:rPr/>
      </w:pPr>
      <w:r>
        <w:rPr>
          <w:sz w:val="24"/>
        </w:rPr>
        <w:t xml:space="preserve">В случае если ранее с заявителем (семьей заявителя) заключался социальный контракт, по которому завершился мониторинг условий жизни получателя социальной помощи (семьи получателя социальной помощи), но еще не истек период со дня окончания мониторинга условий жизни получателя социальной помощи (семьи получателя социальной помощи) в соответствии с </w:t>
      </w:r>
      <w:r>
        <w:fldChar w:fldCharType="begin"/>
      </w:r>
      <w:r>
        <w:rPr>
          <w:sz w:val="24"/>
          <w:color w:val="0000FF"/>
        </w:rPr>
        <w:instrText xml:space="preserve"> HYPERLINK "../Downloads/%D1%81%D0%B5%D0%BC%D0%B5%D0%B9):" \l "P68" \n 1.6. За исключением случаев, предусмотренных пунктом 1.10 настоящего раздела, социальный контракт на реализацию мероприятия Поиск работы</w:instrText>
      </w:r>
      <w:r>
        <w:rPr>
          <w:sz w:val="24"/>
          <w:color w:val="0000FF"/>
        </w:rPr>
        <w:fldChar w:fldCharType="separate"/>
      </w:r>
      <w:r>
        <w:rPr>
          <w:color w:val="0000FF"/>
          <w:sz w:val="24"/>
        </w:rPr>
        <w:t>пунктами 1.6</w:t>
      </w:r>
      <w:r>
        <w:rPr>
          <w:sz w:val="24"/>
          <w:color w:val="0000FF"/>
        </w:rPr>
        <w:fldChar w:fldCharType="end"/>
      </w:r>
      <w:r>
        <w:rPr>
          <w:sz w:val="24"/>
        </w:rPr>
        <w:t xml:space="preserve"> - </w:t>
      </w:r>
      <w:hyperlink w:anchor="P82" w:tgtFrame="1.8. За исключением случаев, предусмотренных пунктом 1.10 настоящего раздела, социальный контракт, направленный на реализацию мероприятия Ведение личного подсобного хозяйства&quot;, заключается с одним и тем же заявителем (с одной и той же семей):">
        <w:r>
          <w:rPr>
            <w:color w:val="0000FF"/>
            <w:sz w:val="24"/>
          </w:rPr>
          <w:t>1.8 раздела 1</w:t>
        </w:r>
      </w:hyperlink>
      <w:r>
        <w:rPr>
          <w:sz w:val="24"/>
        </w:rPr>
        <w:t xml:space="preserve"> настоящего Порядка, учреждение принимает решение о целесообразности (нецелесообразности) заключения нового социального контракта в соответствии с результатами мониторинга условий жизни получателя социальной помощи (семьи получателя социальной помощи), ранее проведенного учреждением в соответствии с </w:t>
      </w:r>
      <w:hyperlink w:anchor="P634" w:tgtFrame="6. Мониторинг условий жизни получателя социальной помощи">
        <w:r>
          <w:rPr>
            <w:color w:val="0000FF"/>
            <w:sz w:val="24"/>
          </w:rPr>
          <w:t>разделом 6</w:t>
        </w:r>
      </w:hyperlink>
      <w:r>
        <w:rPr>
          <w:sz w:val="24"/>
        </w:rPr>
        <w:t xml:space="preserve"> настоящего Порядка.</w:t>
      </w:r>
    </w:p>
    <w:p>
      <w:pPr>
        <w:pStyle w:val="ConsPlusNormal"/>
        <w:spacing w:lineRule="auto" w:line="240" w:before="240" w:after="0"/>
        <w:ind w:firstLine="540"/>
        <w:jc w:val="both"/>
        <w:rPr/>
      </w:pPr>
      <w:r>
        <w:rPr>
          <w:sz w:val="24"/>
        </w:rPr>
        <w:t xml:space="preserve">Учреждение проверяет наличие оснований для отказа, установленных </w:t>
      </w:r>
      <w:hyperlink w:anchor="P322" w:tgtFrame="- наличие у заявителя (члена его семьи) действующего социального контракта;">
        <w:r>
          <w:rPr>
            <w:color w:val="0000FF"/>
            <w:sz w:val="24"/>
          </w:rPr>
          <w:t>абзацами восьмым</w:t>
        </w:r>
      </w:hyperlink>
      <w:r>
        <w:rPr>
          <w:sz w:val="24"/>
        </w:rPr>
        <w:t xml:space="preserve">, </w:t>
      </w:r>
      <w:hyperlink w:anchor="P327" w:tgtFrame="- наличие у заявителя непогашенной задолженности перед учреждением или органом социальной защиты населения другого субъекта Российской Федерации, в том числе взыскиваемой в судебном порядке, по денежным средствам, выплаченным в соответствии с условиями ранее заключенного социального контракта;">
        <w:r>
          <w:rPr>
            <w:color w:val="0000FF"/>
            <w:sz w:val="24"/>
          </w:rPr>
          <w:t>одиннадцатым пункта 2.20</w:t>
        </w:r>
      </w:hyperlink>
      <w:r>
        <w:rPr>
          <w:sz w:val="24"/>
        </w:rPr>
        <w:t xml:space="preserve"> настоящего раздела, в том числе по социальным контрактам, ранее заключенным в другом субъекте Российской Федерации, на единой цифровой платформе и (или) посредством направления межведомственных запросов.</w:t>
      </w:r>
    </w:p>
    <w:p>
      <w:pPr>
        <w:pStyle w:val="ConsPlusNormal"/>
        <w:jc w:val="both"/>
        <w:rPr/>
      </w:pPr>
      <w:r>
        <w:rPr>
          <w:sz w:val="24"/>
        </w:rPr>
        <w:t xml:space="preserve">(в ред. Постановлений Правительства Астраханской области от 14.05.2025 </w:t>
      </w:r>
      <w:hyperlink r:id="rId28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28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hyperlink r:id="rId28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2.14</w:t>
        </w:r>
      </w:hyperlink>
      <w:r>
        <w:rPr>
          <w:sz w:val="24"/>
        </w:rPr>
        <w:t>. Срок принятия решения о назначении либо об отказе в назначении социальной помощи на основании социального контракта продлевается на 20 рабочих дней в следующих случаях:</w:t>
      </w:r>
      <w:bookmarkStart w:id="30" w:name="P263"/>
    </w:p>
    <w:p>
      <w:pPr>
        <w:pStyle w:val="ConsPlusNormal"/>
        <w:spacing w:lineRule="auto" w:line="240" w:before="240" w:after="0"/>
        <w:ind w:firstLine="540"/>
        <w:jc w:val="both"/>
        <w:rPr/>
      </w:pPr>
      <w:bookmarkEnd w:id="30"/>
      <w:r>
        <w:rPr>
          <w:sz w:val="24"/>
        </w:rPr>
        <w:t>- необходимость проведения дополнительной проверки (комиссионного обследования) учреждением представленных заявителем (представителем) документов;</w:t>
      </w:r>
    </w:p>
    <w:p>
      <w:pPr>
        <w:pStyle w:val="ConsPlusNormal"/>
        <w:spacing w:lineRule="auto" w:line="240" w:before="240" w:after="0"/>
        <w:ind w:firstLine="540"/>
        <w:jc w:val="both"/>
        <w:rPr/>
      </w:pPr>
      <w:r>
        <w:rPr>
          <w:sz w:val="24"/>
        </w:rPr>
        <w:t>- непоступление в учреждение документов (сведений), запрошенных в рамках межведомственного информационного взаимодействия, в срок, установленный законодательством Российской Федерации;</w:t>
      </w:r>
    </w:p>
    <w:p>
      <w:pPr>
        <w:pStyle w:val="ConsPlusNormal"/>
        <w:spacing w:lineRule="auto" w:line="240" w:before="240" w:after="0"/>
        <w:ind w:firstLine="540"/>
        <w:jc w:val="both"/>
        <w:rPr/>
      </w:pPr>
      <w:r>
        <w:rPr>
          <w:sz w:val="24"/>
        </w:rPr>
        <w:t xml:space="preserve">- необходимость прохождения тестирования для определения уровня предпринимательских компетенций в соответствии с </w:t>
      </w:r>
      <w:hyperlink r:id="rId287"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пунктом 36</w:t>
        </w:r>
      </w:hyperlink>
      <w:r>
        <w:rPr>
          <w:sz w:val="24"/>
        </w:rPr>
        <w:t xml:space="preserve"> Правил в случае обращения за назначением социальной помощи на основании социального контракта на реализацию мероприятия "Осуществление индивидуальной предпринимательской деятельности" или "Ведение личного подсобного хозяйства";</w:t>
      </w:r>
    </w:p>
    <w:p>
      <w:pPr>
        <w:pStyle w:val="ConsPlusNormal"/>
        <w:spacing w:lineRule="auto" w:line="240" w:before="240" w:after="0"/>
        <w:ind w:firstLine="540"/>
        <w:jc w:val="both"/>
        <w:rPr/>
      </w:pPr>
      <w:r>
        <w:rPr>
          <w:sz w:val="24"/>
        </w:rPr>
        <w:t>- необходимость прохождения обучения для развития предпринимательских компетенций в случае обращения за назначением социальной помощи на основании социального контракта на реализацию мероприятия "Осуществление индивидуальной предпринимательской деятельности" или "Ведение личного подсобного хозяйства";</w:t>
      </w:r>
      <w:bookmarkStart w:id="31" w:name="P267"/>
    </w:p>
    <w:p>
      <w:pPr>
        <w:pStyle w:val="ConsPlusNormal"/>
        <w:spacing w:lineRule="auto" w:line="240" w:before="240" w:after="0"/>
        <w:ind w:firstLine="540"/>
        <w:jc w:val="both"/>
        <w:rPr/>
      </w:pPr>
      <w:bookmarkEnd w:id="31"/>
      <w:r>
        <w:rPr>
          <w:sz w:val="24"/>
        </w:rPr>
        <w:t>- необходимость подготовки или доработки бизнес-плана в случае обращения за назначением социальной помощи на основании социального контракта на реализацию мероприятия "Осуществление индивидуальной предпринимательской деятельности".</w:t>
      </w:r>
      <w:bookmarkStart w:id="32" w:name="P268"/>
    </w:p>
    <w:p>
      <w:pPr>
        <w:pStyle w:val="ConsPlusNormal"/>
        <w:spacing w:lineRule="auto" w:line="240" w:before="240" w:after="0"/>
        <w:ind w:firstLine="540"/>
        <w:jc w:val="both"/>
        <w:rPr/>
      </w:pPr>
      <w:bookmarkEnd w:id="32"/>
      <w:r>
        <w:rPr>
          <w:sz w:val="24"/>
        </w:rPr>
        <w:t xml:space="preserve">Учреждение в день установления факта наличия обстоятельств, предусмотренных </w:t>
      </w:r>
      <w:hyperlink w:anchor="P263" w:tgtFrame="- необходимость проведения дополнительной проверки (комиссионного обследования) учреждением представленных заявителем (представителем) документов;">
        <w:r>
          <w:rPr>
            <w:color w:val="0000FF"/>
            <w:sz w:val="24"/>
          </w:rPr>
          <w:t>абзацами вторым</w:t>
        </w:r>
      </w:hyperlink>
      <w:r>
        <w:rPr>
          <w:sz w:val="24"/>
        </w:rPr>
        <w:t xml:space="preserve"> - </w:t>
      </w:r>
      <w:hyperlink w:anchor="P267" w:tgtFrame="- необходимость подготовки или доработки бизнес-плана в случае обращения за назначением социальной помощи на основании социального контракта на реализацию мероприятия Осуществление индивидуальной предпринимательской деятельности&quot;.">
        <w:r>
          <w:rPr>
            <w:color w:val="0000FF"/>
            <w:sz w:val="24"/>
          </w:rPr>
          <w:t>шестым</w:t>
        </w:r>
      </w:hyperlink>
      <w:r>
        <w:rPr>
          <w:sz w:val="24"/>
        </w:rPr>
        <w:t xml:space="preserve"> настоящего пункта, принимает в форме локального акта учреждения решение о продлении срока принятия решения о назначении либо об отказе в назначении социальной помощи на основании социального контракта и в течение одного рабочего дня со дня принятия данного решения уведомляет заявителя (представителя) о принятом решении с указанием оснований его принятия, в том числе через единый портал.</w:t>
      </w:r>
      <w:bookmarkStart w:id="33" w:name="P269"/>
    </w:p>
    <w:p>
      <w:pPr>
        <w:pStyle w:val="ConsPlusNormal"/>
        <w:spacing w:lineRule="auto" w:line="240" w:before="240" w:after="0"/>
        <w:ind w:firstLine="540"/>
        <w:jc w:val="both"/>
        <w:rPr/>
      </w:pPr>
      <w:hyperlink r:id="rId28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bookmarkEnd w:id="33"/>
        <w:r>
          <w:rPr>
            <w:color w:val="0000FF"/>
            <w:sz w:val="24"/>
          </w:rPr>
          <w:t>2.15</w:t>
        </w:r>
      </w:hyperlink>
      <w:r>
        <w:rPr>
          <w:sz w:val="24"/>
        </w:rPr>
        <w:t>. В случае если заявитель прошел тестирование для определения уровня предпринимательских компетенций с неудовлетворительным результатом, учреждение в день проведения тестирования уведомляет указанного заявителя способом, указанным в заявлении, о необходимости пройти обучение для развития предпринимательских компетенций, по результатам которого организациями, образующими инфраструктуру поддержки субъектов малого и среднего предпринимательства, в том числе центрами "Мой бизнес", предоставляется сертификат или иной документ, подтверждающий успешное прохождение такого обучения, а также о возможности представить в учреждение в течение трех рабочих дней со дня получения заявителем указанного уведомления заявление в произвольной письменной форме об изменении (об отказе в изменении) основного мероприятия, по которому он желал заключить социальный контракт, с мероприятия "Осуществление индивидуальной предпринимательской деятельности" или "Ведение личного подсобного хозяйства" на мероприятие "Поиск работы" или "Обеспечение потребности семьи в услугах по присмотру и уходу за детьми" в случае неполучения сертификата или иного документа, подтверждающего успешное прохождение обучения для развития предпринимательских компетенций (далее - заявление об изменении основного мероприятия).</w:t>
      </w:r>
    </w:p>
    <w:p>
      <w:pPr>
        <w:pStyle w:val="ConsPlusNormal"/>
        <w:spacing w:lineRule="auto" w:line="240" w:before="240" w:after="0"/>
        <w:ind w:firstLine="540"/>
        <w:jc w:val="both"/>
        <w:rPr/>
      </w:pPr>
      <w:r>
        <w:rPr>
          <w:sz w:val="24"/>
        </w:rPr>
        <w:t xml:space="preserve">Непредставление заявителем заявления об изменении основного мероприятия в учреждение в срок, установленный </w:t>
      </w:r>
      <w:hyperlink w:anchor="P269" w:tgtFrame="2.15. В случае если заявитель прошел тестирование для определения уровня предпринимательских компетенций с неудовлетворительным результатом, учреждение в день проведения тестирования уведомляет указанного заявителя способом, указанным в заявлении, о необходимости пройти обучение для развития предпринимательских компетенций, по результатам которого организациями, образующими инфраструктуру поддержки субъектов малого и среднего предпринимательства, в том числе центрами Мой бизнес&quot;, предоставляется сертифи...">
        <w:r>
          <w:rPr>
            <w:color w:val="0000FF"/>
            <w:sz w:val="24"/>
          </w:rPr>
          <w:t>абзацем первым</w:t>
        </w:r>
      </w:hyperlink>
      <w:r>
        <w:rPr>
          <w:sz w:val="24"/>
        </w:rPr>
        <w:t xml:space="preserve"> настоящего пункта, за исключением случаев, когда невозможность своевременного представления указанного заявления вызвана действием обстоятельств непреодолимой силы или действиями (бездействием) учреждения, признается отказом заявителя в изменении основного мероприятия, по которому он желал заключить социальный контракт, с мероприятия "Осуществление индивидуальной предпринимательской деятельности" или "Ведение личного подсобного хозяйства" на мероприятие "Поиск работы" или "Обеспечение потребности семьи в услугах по присмотру и уходу за детьми".</w:t>
      </w:r>
    </w:p>
    <w:p>
      <w:pPr>
        <w:pStyle w:val="ConsPlusNormal"/>
        <w:jc w:val="both"/>
        <w:rPr/>
      </w:pPr>
      <w:r>
        <w:rPr>
          <w:sz w:val="24"/>
        </w:rPr>
        <w:t xml:space="preserve">(в ред. </w:t>
      </w:r>
      <w:hyperlink r:id="rId28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В целях изменения основного мероприятия в случае, указанном в </w:t>
      </w:r>
      <w:hyperlink w:anchor="P269" w:tgtFrame="2.15. В случае если заявитель прошел тестирование для определения уровня предпринимательских компетенций с неудовлетворительным результатом, учреждение в день проведения тестирования уведомляет указанного заявителя способом, указанным в заявлении, о необходимости пройти обучение для развития предпринимательских компетенций, по результатам которого организациями, образующими инфраструктуру поддержки субъектов малого и среднего предпринимательства, в том числе центрами Мой бизнес&quot;, предоставляется сертифи...">
        <w:r>
          <w:rPr>
            <w:color w:val="0000FF"/>
            <w:sz w:val="24"/>
          </w:rPr>
          <w:t>абзаце первом</w:t>
        </w:r>
      </w:hyperlink>
      <w:r>
        <w:rPr>
          <w:sz w:val="24"/>
        </w:rPr>
        <w:t xml:space="preserve"> настоящего пункта, учреждение по согласованию с заявителем вносит изменение в программу социальной адаптации без повторной подачи заявления и проведения оценки соответствия заявителя категориям граждан, установленных </w:t>
      </w:r>
      <w:hyperlink r:id="rId29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частью 4 статьи 40</w:t>
        </w:r>
      </w:hyperlink>
      <w:r>
        <w:rPr>
          <w:sz w:val="24"/>
        </w:rPr>
        <w:t xml:space="preserve"> Закона Астраханской области.</w:t>
      </w:r>
    </w:p>
    <w:p>
      <w:pPr>
        <w:pStyle w:val="ConsPlusNormal"/>
        <w:jc w:val="both"/>
        <w:rPr/>
      </w:pPr>
      <w:r>
        <w:rPr>
          <w:sz w:val="24"/>
        </w:rPr>
        <w:t xml:space="preserve">(п. 2.14 введен </w:t>
      </w:r>
      <w:hyperlink r:id="rId291"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hyperlink r:id="rId29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2.16</w:t>
        </w:r>
      </w:hyperlink>
      <w:r>
        <w:rPr>
          <w:sz w:val="24"/>
        </w:rPr>
        <w:t>. Учреждение в течение одного дня со дня составления проекта программы социальной адаптации, проекта социального контракта направляет их с приложением заявления и документов, расчета доходов заявителя либо среднедушевого дохода семьи заявителя (в случае обращения заявителя, являющегося членом нуждающейся в поддержке семьи), бизнес-плана или сметы расходов (в случае обращения за назначением социальной помощи на основании социального контракта на реализацию мероприятия "Осуществление индивидуальной предпринимательской деятельности" или "Ведение личного подсобного хозяйства" соответственно) на рассмотрение комиссии.</w:t>
      </w:r>
    </w:p>
    <w:p>
      <w:pPr>
        <w:pStyle w:val="ConsPlusNormal"/>
        <w:jc w:val="both"/>
        <w:rPr/>
      </w:pPr>
      <w:r>
        <w:rPr>
          <w:sz w:val="24"/>
        </w:rPr>
        <w:t xml:space="preserve">(в ред. </w:t>
      </w:r>
      <w:hyperlink r:id="rId293"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Абзац утратил силу. - </w:t>
      </w:r>
      <w:hyperlink r:id="rId29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14.05.2025 N 292-П.</w:t>
      </w:r>
      <w:bookmarkStart w:id="34" w:name="P277"/>
    </w:p>
    <w:p>
      <w:pPr>
        <w:pStyle w:val="ConsPlusNormal"/>
        <w:spacing w:lineRule="auto" w:line="240" w:before="240" w:after="0"/>
        <w:ind w:firstLine="540"/>
        <w:jc w:val="both"/>
        <w:rPr/>
      </w:pPr>
      <w:bookmarkEnd w:id="34"/>
      <w:r>
        <w:rPr>
          <w:sz w:val="24"/>
        </w:rPr>
        <w:t xml:space="preserve">Комиссия не позднее девятого рабочего дня со дня регистрации заявления и документов, а в случае принятия решения, предусмотренного </w:t>
      </w:r>
      <w:hyperlink w:anchor="P268" w:tgtFrame="Учреждение в день установления факта наличия обстоятельств, предусмотренных абзацами вторым - шестым настоящего пункта, принимает в форме локального акта учреждения решение о продлении срока принятия решения о назначении либо об отказе в назначении социальной помощи на основании социального контракта и в течение одного рабочего дня со дня принятия данного решения уведомляет заявителя (представителя) о принятом решении с указанием оснований его принятия, в том числе через единый портал.">
        <w:r>
          <w:rPr>
            <w:color w:val="0000FF"/>
            <w:sz w:val="24"/>
          </w:rPr>
          <w:t>абзацем седьмым пункта 2.14</w:t>
        </w:r>
      </w:hyperlink>
      <w:r>
        <w:rPr>
          <w:sz w:val="24"/>
        </w:rPr>
        <w:t xml:space="preserve"> настоящего раздела, не позднее 28-го рабочего дня со дня регистрации заявления и документов рассматривает полученные от учреждения в соответствии с абзацем первым настоящего пункта материалы, осуществляет комплексную оценку нуждаемости заявителя в социальной помощи на основании социального контракта в соответствии с критериями, установленными </w:t>
      </w:r>
      <w:hyperlink w:anchor="P281" w:tgtFrame="- наличие не зависящих от заявителя обстоятельств, которые ухудшают или могут ухудшить условия его жизнедеятельности, в том числе состояние здоровья, проблемы, связанные с факторами социального окружения, включая семейное положение и трудоустройство, обстоятельства жилищного и экономического характера;">
        <w:r>
          <w:rPr>
            <w:color w:val="0000FF"/>
            <w:sz w:val="24"/>
          </w:rPr>
          <w:t>абзацами пятым</w:t>
        </w:r>
      </w:hyperlink>
      <w:r>
        <w:rPr>
          <w:sz w:val="24"/>
        </w:rPr>
        <w:t xml:space="preserve"> - </w:t>
      </w:r>
      <w:hyperlink w:anchor="P287" w:tgtFrame="- нуждаемость в постоянной, временной или разовой посторонней помощи.">
        <w:r>
          <w:rPr>
            <w:color w:val="0000FF"/>
            <w:sz w:val="24"/>
          </w:rPr>
          <w:t>десятым настоящего пункта</w:t>
        </w:r>
      </w:hyperlink>
      <w:r>
        <w:rPr>
          <w:sz w:val="24"/>
        </w:rPr>
        <w:t>, и принимает в форме протокола заседания комиссии решение об одобрении (неодобрении) заключения социального контракта, программы социальной адаптации и прилагаемых к ней материалов, а также подготовленного заявителем бизнес-плана (сметы расходов) или согласованного мнения о необходимости доработки указанных документов (далее - решение об одобрении (неодобрении) заключения социального контракта или согласованного мнения о необходимости доработки документов).</w:t>
      </w:r>
    </w:p>
    <w:p>
      <w:pPr>
        <w:pStyle w:val="ConsPlusNormal"/>
        <w:jc w:val="both"/>
        <w:rPr/>
      </w:pPr>
      <w:r>
        <w:rPr>
          <w:sz w:val="24"/>
        </w:rPr>
        <w:t xml:space="preserve">(в ред. Постановлений Правительства Астраханской области от 14.05.2025 </w:t>
      </w:r>
      <w:hyperlink r:id="rId295"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29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r>
        <w:rPr>
          <w:sz w:val="24"/>
        </w:rPr>
        <w:t>Решение об одобрении заключения социального контракта принимается на основании следующих критериев:</w:t>
      </w:r>
    </w:p>
    <w:p>
      <w:pPr>
        <w:pStyle w:val="ConsPlusNormal"/>
        <w:jc w:val="both"/>
        <w:rPr/>
      </w:pPr>
      <w:r>
        <w:rPr>
          <w:sz w:val="24"/>
        </w:rPr>
        <w:t xml:space="preserve">(в ред. </w:t>
      </w:r>
      <w:hyperlink r:id="rId297"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bookmarkStart w:id="35" w:name="P281"/>
    </w:p>
    <w:p>
      <w:pPr>
        <w:pStyle w:val="ConsPlusNormal"/>
        <w:spacing w:lineRule="auto" w:line="240" w:before="240" w:after="0"/>
        <w:ind w:firstLine="540"/>
        <w:jc w:val="both"/>
        <w:rPr/>
      </w:pPr>
      <w:bookmarkEnd w:id="35"/>
      <w:r>
        <w:rPr>
          <w:sz w:val="24"/>
        </w:rPr>
        <w:t>- наличие не зависящих от заявителя обстоятельств, которые ухудшают или могут ухудшить условия его жизнедеятельности, в том числе состояние здоровья, проблемы, связанные с факторами социального окружения, включая семейное положение и трудоустройство, обстоятельства жилищного и экономического характера;</w:t>
      </w:r>
    </w:p>
    <w:p>
      <w:pPr>
        <w:pStyle w:val="ConsPlusNormal"/>
        <w:spacing w:lineRule="auto" w:line="240" w:before="240" w:after="0"/>
        <w:ind w:firstLine="540"/>
        <w:jc w:val="both"/>
        <w:rPr/>
      </w:pPr>
      <w:r>
        <w:rPr>
          <w:sz w:val="24"/>
        </w:rPr>
        <w:t>- наличие у заявителя права на получение иных мер социальной поддержки, социальной помощи в соответствии с законодательством Российской Федерации и (или) законодательством Астраханской области;</w:t>
      </w:r>
    </w:p>
    <w:p>
      <w:pPr>
        <w:pStyle w:val="ConsPlusNormal"/>
        <w:spacing w:lineRule="auto" w:line="240" w:before="240" w:after="0"/>
        <w:ind w:firstLine="540"/>
        <w:jc w:val="both"/>
        <w:rPr/>
      </w:pPr>
      <w:r>
        <w:rPr>
          <w:sz w:val="24"/>
        </w:rPr>
        <w:t>- наличие у заявителя права на получение им иных видов государственной поддержки в соответствии с законодательством Российской Федерации и (или) законодательством Астраханской области - в случае обращения за назначением социальной помощи на основании социального контракта на реализацию мероприятия "Осуществление индивидуальной предпринимательской деятельности" или "Ведение личного подсобного хозяйства";</w:t>
      </w:r>
    </w:p>
    <w:p>
      <w:pPr>
        <w:pStyle w:val="ConsPlusNormal"/>
        <w:spacing w:lineRule="auto" w:line="240" w:before="240" w:after="0"/>
        <w:ind w:firstLine="540"/>
        <w:jc w:val="both"/>
        <w:rPr/>
      </w:pPr>
      <w:r>
        <w:rPr>
          <w:sz w:val="24"/>
        </w:rPr>
        <w:t>- получение заявителем в течение одного года до дня обращения за получением социальной помощи на основании социального контракта иных видов государственной поддержки в соответствии с законодательством Российской Федерации или законодательством Астраханской области;</w:t>
      </w:r>
    </w:p>
    <w:p>
      <w:pPr>
        <w:pStyle w:val="ConsPlusNormal"/>
        <w:spacing w:lineRule="auto" w:line="240" w:before="240" w:after="0"/>
        <w:ind w:firstLine="540"/>
        <w:jc w:val="both"/>
        <w:rPr/>
      </w:pPr>
      <w:r>
        <w:rPr>
          <w:sz w:val="24"/>
        </w:rPr>
        <w:t>- содержательность бизнес-плана (сметы расходов), подготовленного (подготовленной) заявителем.</w:t>
      </w:r>
    </w:p>
    <w:p>
      <w:pPr>
        <w:pStyle w:val="ConsPlusNormal"/>
        <w:jc w:val="both"/>
        <w:rPr/>
      </w:pPr>
      <w:r>
        <w:rPr>
          <w:sz w:val="24"/>
        </w:rPr>
        <w:t xml:space="preserve">(абзац введен </w:t>
      </w:r>
      <w:hyperlink r:id="rId298"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bookmarkStart w:id="36" w:name="P287"/>
    </w:p>
    <w:p>
      <w:pPr>
        <w:pStyle w:val="ConsPlusNormal"/>
        <w:spacing w:lineRule="auto" w:line="240" w:before="240" w:after="0"/>
        <w:ind w:firstLine="540"/>
        <w:jc w:val="both"/>
        <w:rPr/>
      </w:pPr>
      <w:bookmarkEnd w:id="36"/>
      <w:r>
        <w:rPr>
          <w:sz w:val="24"/>
        </w:rPr>
        <w:t>- нуждаемость в постоянной, временной или разовой посторонней помощи.</w:t>
      </w:r>
    </w:p>
    <w:p>
      <w:pPr>
        <w:pStyle w:val="ConsPlusNormal"/>
        <w:spacing w:lineRule="auto" w:line="240" w:before="240" w:after="0"/>
        <w:ind w:firstLine="540"/>
        <w:jc w:val="both"/>
        <w:rPr/>
      </w:pPr>
      <w:r>
        <w:rPr>
          <w:sz w:val="24"/>
        </w:rPr>
        <w:t xml:space="preserve">В случае принятия решения об одобрении заключения социального контракта комиссия в соответствии с </w:t>
      </w:r>
      <w:hyperlink w:anchor="P64" w:tgtFrame="1.5. Социальный контракт заключается на следующий срок, но не менее чем на три месяца:">
        <w:r>
          <w:rPr>
            <w:color w:val="0000FF"/>
            <w:sz w:val="24"/>
          </w:rPr>
          <w:t>пунктом 1.5 раздела 1</w:t>
        </w:r>
      </w:hyperlink>
      <w:r>
        <w:rPr>
          <w:sz w:val="24"/>
        </w:rPr>
        <w:t xml:space="preserve"> настоящего Порядка определяет срок оказания социальной помощи на основании социального контракта, согласовывает программу социальной адаптации, а также в случае обращения за назначением социальной помощи на основании социального контракта на реализацию мероприятия "Осуществление индивидуальной предпринимательской деятельности" или "Ведение личного подсобного хозяйства" согласовывает размер оказания социальной помощи на основании социального контракта с учетом бизнес-плана или сметы расходов соответственно.</w:t>
      </w:r>
    </w:p>
    <w:p>
      <w:pPr>
        <w:pStyle w:val="ConsPlusNormal"/>
        <w:jc w:val="both"/>
        <w:rPr/>
      </w:pPr>
      <w:r>
        <w:rPr>
          <w:sz w:val="24"/>
        </w:rPr>
        <w:t xml:space="preserve">(в ред. </w:t>
      </w:r>
      <w:hyperlink r:id="rId299"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В случае выработки комиссией согласованного мнения о необходимости доработки социального контракта, программы социальной адаптации и прилагаемых к ней материалов, а также подготовленного заявителем бизнес-плана (сметы расходов) такие документы дорабатываются учреждением совместно с заявителем и представляются на повторное рассмотрение в комиссию в срок до пяти рабочих дней со дня представления указанного согласованного мнения.</w:t>
      </w:r>
    </w:p>
    <w:p>
      <w:pPr>
        <w:pStyle w:val="ConsPlusNormal"/>
        <w:jc w:val="both"/>
        <w:rPr/>
      </w:pPr>
      <w:r>
        <w:rPr>
          <w:sz w:val="24"/>
        </w:rPr>
        <w:t xml:space="preserve">(абзац введен </w:t>
      </w:r>
      <w:hyperlink r:id="rId300"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hyperlink r:id="rId30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2.17</w:t>
        </w:r>
      </w:hyperlink>
      <w:r>
        <w:rPr>
          <w:sz w:val="24"/>
        </w:rPr>
        <w:t xml:space="preserve">. За исключением случаев, предусмотренных </w:t>
      </w:r>
      <w:hyperlink w:anchor="P294" w:tgtFrame="В случае принятия комиссией решения об одобрении заключения социального контракта и при отсутствии в бюджете Астраханской области средств на заключение в текущем финансовом году нового социального контракта учреждение в течение дня, следующего за днем принятия комиссией соответствующего решения, принимает решение об отказе в назначении социальной помощи на основании социального контракта по основанию, установленному абзацем пятым пункта 2.20 настоящего раздела, и направляет заявителю (представителю) в пр...">
        <w:r>
          <w:rPr>
            <w:color w:val="0000FF"/>
            <w:sz w:val="24"/>
          </w:rPr>
          <w:t>абзацами вторым</w:t>
        </w:r>
      </w:hyperlink>
      <w:r>
        <w:rPr>
          <w:sz w:val="24"/>
        </w:rPr>
        <w:t xml:space="preserve">, </w:t>
      </w:r>
      <w:hyperlink w:anchor="P298" w:tgtFrame="В случае принятия комиссией решения об одобрении заключения социального контракта и при достижении численности получателей социальной помощи на основании социального контракта по мероприятию Обеспечение потребности семьи в услугах по присмотру и уходу за детьми&quot;, установленной Астраханской областью для учреждений в целях соблюдения распределения численности получателей социальной помощи на основании социального контракта в соответствии с пунктом 59 Правил, учреждение в течение рабочего дня, следующего з...">
        <w:r>
          <w:rPr>
            <w:color w:val="0000FF"/>
            <w:sz w:val="24"/>
          </w:rPr>
          <w:t>четвертым</w:t>
        </w:r>
      </w:hyperlink>
      <w:r>
        <w:rPr>
          <w:sz w:val="24"/>
        </w:rPr>
        <w:t xml:space="preserve"> настоящего пункта, учреждение в течение дня, следующего за днем принятия комиссией решения об одобрении заключения социального контракта, с учетом </w:t>
      </w:r>
      <w:r>
        <w:fldChar w:fldCharType="begin"/>
      </w:r>
      <w:r>
        <w:rPr>
          <w:sz w:val="24"/>
          <w:color w:val="0000FF"/>
        </w:rPr>
        <w:instrText xml:space="preserve"> HYPERLINK "../Downloads/%D0%BE%D0%B4%D0%BD%D0%BE%D0%BA%D1%80%D0%B0%D1%82%D0%BD%D0%BE." \l "P99" \n 1.11. Социальный контракт с гражданами, указанными в подпунктах в", г</w:instrText>
      </w:r>
      <w:r>
        <w:rPr>
          <w:sz w:val="24"/>
          <w:color w:val="0000FF"/>
        </w:rPr>
        <w:fldChar w:fldCharType="separate"/>
      </w:r>
      <w:r>
        <w:rPr>
          <w:color w:val="0000FF"/>
          <w:sz w:val="24"/>
        </w:rPr>
        <w:t>пункта 1.11 раздела 1</w:t>
      </w:r>
      <w:r>
        <w:rPr>
          <w:sz w:val="24"/>
          <w:color w:val="0000FF"/>
        </w:rPr>
        <w:fldChar w:fldCharType="end"/>
      </w:r>
      <w:r>
        <w:rPr>
          <w:sz w:val="24"/>
        </w:rPr>
        <w:t xml:space="preserve"> настоящего Порядка принимает решение о назначении социальной помощи на основании социального контракта и направляет заявителю (представителю) в произвольной письменной форме уведомление о назначении социальной помощи на основании социального контракта, в том числе через единый портал.</w:t>
      </w:r>
    </w:p>
    <w:p>
      <w:pPr>
        <w:pStyle w:val="ConsPlusNormal"/>
        <w:jc w:val="both"/>
        <w:rPr/>
      </w:pPr>
      <w:r>
        <w:rPr>
          <w:sz w:val="24"/>
        </w:rPr>
        <w:t xml:space="preserve">(в ред. Постановлений Правительства Астраханской области от 03.07.2024 </w:t>
      </w:r>
      <w:hyperlink r:id="rId302"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N 426-П</w:t>
        </w:r>
      </w:hyperlink>
      <w:r>
        <w:rPr>
          <w:sz w:val="24"/>
        </w:rPr>
        <w:t xml:space="preserve">, от 14.05.2025 </w:t>
      </w:r>
      <w:hyperlink r:id="rId303"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30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bookmarkStart w:id="37" w:name="P294"/>
    </w:p>
    <w:p>
      <w:pPr>
        <w:pStyle w:val="ConsPlusNormal"/>
        <w:spacing w:lineRule="auto" w:line="240" w:before="240" w:after="0"/>
        <w:ind w:firstLine="540"/>
        <w:jc w:val="both"/>
        <w:rPr/>
      </w:pPr>
      <w:bookmarkEnd w:id="37"/>
      <w:r>
        <w:rPr>
          <w:sz w:val="24"/>
        </w:rPr>
        <w:t xml:space="preserve">В случае принятия комиссией решения об одобрении заключения социального контракта и при отсутствии в бюджете Астраханской области средств на заключение в текущем финансовом году нового социального контракта учреждение в течение дня, следующего за днем принятия комиссией соответствующего решения, принимает решение об отказе в назначении социальной помощи на основании социального контракта по основанию, установленному </w:t>
      </w:r>
      <w:hyperlink w:anchor="P316" w:tgtFrame="- отсутствие предусмотренных в бюджете Астраханской области средств на заключение в текущем финансовом году новых социальных контрактов;">
        <w:r>
          <w:rPr>
            <w:color w:val="0000FF"/>
            <w:sz w:val="24"/>
          </w:rPr>
          <w:t>абзацем пятым пункта 2.20</w:t>
        </w:r>
      </w:hyperlink>
      <w:r>
        <w:rPr>
          <w:sz w:val="24"/>
        </w:rPr>
        <w:t xml:space="preserve"> настоящего раздела, и направляет заявителю (представителю) в произвольной письменной форме уведомление об отказе в назначении социальной помощи на основании социального контракта с указанием основания для отказа, в том числе через единый портал.</w:t>
      </w:r>
    </w:p>
    <w:p>
      <w:pPr>
        <w:pStyle w:val="ConsPlusNormal"/>
        <w:jc w:val="both"/>
        <w:rPr/>
      </w:pPr>
      <w:r>
        <w:rPr>
          <w:sz w:val="24"/>
        </w:rPr>
        <w:t xml:space="preserve">(в ред. Постановлений Правительства Астраханской области от 14.05.2025 </w:t>
      </w:r>
      <w:hyperlink r:id="rId305"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30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r>
        <w:rPr>
          <w:sz w:val="24"/>
        </w:rPr>
        <w:t xml:space="preserve">В случае, предусмотренном </w:t>
      </w:r>
      <w:hyperlink w:anchor="P294" w:tgtFrame="В случае принятия комиссией решения об одобрении заключения социального контракта и при отсутствии в бюджете Астраханской области средств на заключение в текущем финансовом году нового социального контракта учреждение в течение дня, следующего за днем принятия комиссией соответствующего решения, принимает решение об отказе в назначении социальной помощи на основании социального контракта по основанию, установленному абзацем пятым пункта 2.20 настоящего раздела, и направляет заявителю (представителю) в пр...">
        <w:r>
          <w:rPr>
            <w:color w:val="0000FF"/>
            <w:sz w:val="24"/>
          </w:rPr>
          <w:t>абзацем вторым</w:t>
        </w:r>
      </w:hyperlink>
      <w:r>
        <w:rPr>
          <w:sz w:val="24"/>
        </w:rPr>
        <w:t xml:space="preserve"> настоящего пункта, учреждение в течение пяти рабочих дней после устранения основания для отказа, установленного </w:t>
      </w:r>
      <w:hyperlink w:anchor="P316" w:tgtFrame="- отсутствие предусмотренных в бюджете Астраханской области средств на заключение в текущем финансовом году новых социальных контрактов;">
        <w:r>
          <w:rPr>
            <w:color w:val="0000FF"/>
            <w:sz w:val="24"/>
          </w:rPr>
          <w:t>абзацем пятым пункта 2.20</w:t>
        </w:r>
      </w:hyperlink>
      <w:r>
        <w:rPr>
          <w:sz w:val="24"/>
        </w:rPr>
        <w:t xml:space="preserve"> настоящего раздела, уведомляет заявителя (представителя) о возможности повторного обращения в учреждение, в том числе через единый портал.</w:t>
      </w:r>
    </w:p>
    <w:p>
      <w:pPr>
        <w:pStyle w:val="ConsPlusNormal"/>
        <w:jc w:val="both"/>
        <w:rPr/>
      </w:pPr>
      <w:r>
        <w:rPr>
          <w:sz w:val="24"/>
        </w:rPr>
        <w:t xml:space="preserve">(в ред. Постановлений Правительства Астраханской области от 14.05.2025 </w:t>
      </w:r>
      <w:hyperlink r:id="rId307"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30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bookmarkStart w:id="38" w:name="P298"/>
    </w:p>
    <w:p>
      <w:pPr>
        <w:pStyle w:val="ConsPlusNormal"/>
        <w:spacing w:lineRule="auto" w:line="240" w:before="240" w:after="0"/>
        <w:ind w:firstLine="540"/>
        <w:jc w:val="both"/>
        <w:rPr/>
      </w:pPr>
      <w:bookmarkEnd w:id="38"/>
      <w:r>
        <w:rPr>
          <w:sz w:val="24"/>
        </w:rPr>
        <w:t>В случае принятия комиссией решения об одобрении заключения социального контракта и при достижении численности получателей социальной помощи на основании социального контракта по мероприятию "Обеспечение потребности семьи в услугах по присмотру и уходу за детьми", установленной Астраханской областью для учреждений в целях соблюдения распределения численности получателей социальной помощи на основании социального контракта в соответствии с пунктом 59 Правил, учреждение в течение рабочего дня, следующего за днем принятия комиссией соответствующего решения, принимает решение об отказе в назначении социальной помощи на основании социального контракта по основанию, установленному абзацем шестым пункта 2.20 настоящего раздела, и направляет заявителю (представителю) в произвольной письменной форме уведомление об отказе в назначении социальной помощи на основании социального контракта с указанием основания для отказа, в том числе через единый портал.</w:t>
      </w:r>
    </w:p>
    <w:p>
      <w:pPr>
        <w:pStyle w:val="ConsPlusNormal"/>
        <w:jc w:val="both"/>
        <w:rPr/>
      </w:pPr>
      <w:r>
        <w:rPr>
          <w:sz w:val="24"/>
        </w:rPr>
        <w:t xml:space="preserve">(абзац введен </w:t>
      </w:r>
      <w:hyperlink r:id="rId30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В случае, предусмотренном абзацем четвертым настоящего пункта, учреждение в течение пяти рабочих дней после устранения основания для отказа, установленного абзацем шестым пункта 2.20 настоящего раздела, уведомляет заявителя (представителя) о возможности повторного обращения в учреждение, в том числе через единый портал.</w:t>
      </w:r>
    </w:p>
    <w:p>
      <w:pPr>
        <w:pStyle w:val="ConsPlusNormal"/>
        <w:jc w:val="both"/>
        <w:rPr/>
      </w:pPr>
      <w:r>
        <w:rPr>
          <w:sz w:val="24"/>
        </w:rPr>
        <w:t xml:space="preserve">(абзац введен </w:t>
      </w:r>
      <w:hyperlink r:id="rId31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hyperlink r:id="rId31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2.18</w:t>
        </w:r>
      </w:hyperlink>
      <w:r>
        <w:rPr>
          <w:sz w:val="24"/>
        </w:rPr>
        <w:t>. Учреждение в течение дня, следующего за днем принятия комиссией решения о неодобрении заключения социального контракта, оформленного протоколом заседания комиссии, принимает решение об отказе в назначении социальной помощи на основании социального контракта и направляет заявителю (представителю) в произвольной письменной форме уведомление об отказе в назначении социальной помощи на основании социального контракта с указанием основания для отказа, в том числе через единый портал.</w:t>
      </w:r>
    </w:p>
    <w:p>
      <w:pPr>
        <w:pStyle w:val="ConsPlusNormal"/>
        <w:jc w:val="both"/>
        <w:rPr/>
      </w:pPr>
      <w:r>
        <w:rPr>
          <w:sz w:val="24"/>
        </w:rPr>
        <w:t xml:space="preserve">(в ред. </w:t>
      </w:r>
      <w:hyperlink r:id="rId312"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bookmarkStart w:id="39" w:name="P304"/>
    </w:p>
    <w:p>
      <w:pPr>
        <w:pStyle w:val="ConsPlusNormal"/>
        <w:spacing w:lineRule="auto" w:line="240" w:before="240" w:after="0"/>
        <w:ind w:firstLine="540"/>
        <w:jc w:val="both"/>
        <w:rPr/>
      </w:pPr>
      <w:hyperlink r:id="rId31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bookmarkEnd w:id="39"/>
        <w:r>
          <w:rPr>
            <w:color w:val="0000FF"/>
            <w:sz w:val="24"/>
          </w:rPr>
          <w:t>2.19</w:t>
        </w:r>
      </w:hyperlink>
      <w:r>
        <w:rPr>
          <w:sz w:val="24"/>
        </w:rPr>
        <w:t>. В случае принятия решения о назначении социальной помощи на основании социального контракта одновременно с письменным уведомлением учреждение направляет заявителю проект социального контракта с указанием в уведомлении на необходимость представления в учреждение в течение пяти рабочих дней со дня получения заявителем указанного уведомления подписанного социального контракта.</w:t>
      </w:r>
    </w:p>
    <w:p>
      <w:pPr>
        <w:pStyle w:val="ConsPlusNormal"/>
        <w:spacing w:lineRule="auto" w:line="240" w:before="240" w:after="0"/>
        <w:ind w:firstLine="540"/>
        <w:jc w:val="both"/>
        <w:rPr/>
      </w:pPr>
      <w:r>
        <w:rPr>
          <w:sz w:val="24"/>
        </w:rPr>
        <w:t xml:space="preserve">Заявитель, представивший в учреждение подписанный социальный контракт в срок, установленный </w:t>
      </w:r>
      <w:hyperlink w:anchor="P304" w:tgtFrame="2.19. В случае принятия решения о назначении социальной помощи на основании социального контракта одновременно с письменным уведомлением учреждение направляет заявителю проект социального контракта с указанием в уведомлении на необходимость представления в учреждение в течение пяти рабочих дней со дня получения заявителем указанного уведомления подписанного социального контракта.">
        <w:r>
          <w:rPr>
            <w:color w:val="0000FF"/>
            <w:sz w:val="24"/>
          </w:rPr>
          <w:t>абзацем первым</w:t>
        </w:r>
      </w:hyperlink>
      <w:r>
        <w:rPr>
          <w:sz w:val="24"/>
        </w:rPr>
        <w:t xml:space="preserve"> настоящего пункта, признается получателем социальной помощи.</w:t>
      </w:r>
    </w:p>
    <w:p>
      <w:pPr>
        <w:pStyle w:val="ConsPlusNormal"/>
        <w:jc w:val="both"/>
        <w:rPr/>
      </w:pPr>
      <w:r>
        <w:rPr>
          <w:sz w:val="24"/>
        </w:rPr>
        <w:t xml:space="preserve">(в ред. </w:t>
      </w:r>
      <w:hyperlink r:id="rId31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bookmarkStart w:id="40" w:name="P307"/>
    </w:p>
    <w:p>
      <w:pPr>
        <w:pStyle w:val="ConsPlusNormal"/>
        <w:spacing w:lineRule="auto" w:line="240" w:before="240" w:after="0"/>
        <w:ind w:firstLine="540"/>
        <w:jc w:val="both"/>
        <w:rPr/>
      </w:pPr>
      <w:bookmarkEnd w:id="40"/>
      <w:r>
        <w:rPr>
          <w:sz w:val="24"/>
        </w:rPr>
        <w:t xml:space="preserve">Непредставление заявителем подписанного социального контракта в учреждение в срок, установленный </w:t>
      </w:r>
      <w:hyperlink w:anchor="P304" w:tgtFrame="2.19. В случае принятия решения о назначении социальной помощи на основании социального контракта одновременно с письменным уведомлением учреждение направляет заявителю проект социального контракта с указанием в уведомлении на необходимость представления в учреждение в течение пяти рабочих дней со дня получения заявителем указанного уведомления подписанного социального контракта.">
        <w:r>
          <w:rPr>
            <w:color w:val="0000FF"/>
            <w:sz w:val="24"/>
          </w:rPr>
          <w:t>абзацем первым</w:t>
        </w:r>
      </w:hyperlink>
      <w:r>
        <w:rPr>
          <w:sz w:val="24"/>
        </w:rPr>
        <w:t xml:space="preserve"> настоящего пункта, за исключением случаев, когда невозможность своевременного заключения социального контракта вызвана действием обстоятельств непреодолимой силы или действиями (бездействием) учреждения, признается отказом заявителя от оказания социальной помощи на основании социального контракта, в этом случае учреждением в течение двух рабочих дней со дня истечения срока, установленного </w:t>
      </w:r>
      <w:hyperlink w:anchor="P294" w:tgtFrame="В случае принятия комиссией решения об одобрении заключения социального контракта и при отсутствии в бюджете Астраханской области средств на заключение в текущем финансовом году нового социального контракта учреждение в течение дня, следующего за днем принятия комиссией соответствующего решения, принимает решение об отказе в назначении социальной помощи на основании социального контракта по основанию, установленному абзацем пятым пункта 2.20 настоящего раздела, и направляет заявителю (представителю) в пр...">
        <w:r>
          <w:rPr>
            <w:color w:val="0000FF"/>
            <w:sz w:val="24"/>
          </w:rPr>
          <w:t>абзацем первым</w:t>
        </w:r>
      </w:hyperlink>
      <w:r>
        <w:rPr>
          <w:sz w:val="24"/>
        </w:rPr>
        <w:t xml:space="preserve"> настоящего пункта, принимается решение об отказе в назначении социальной помощи на основании социального контракта, которое оформляется локальным актом учреждения.</w:t>
      </w:r>
    </w:p>
    <w:p>
      <w:pPr>
        <w:pStyle w:val="ConsPlusNormal"/>
        <w:spacing w:lineRule="auto" w:line="240" w:before="240" w:after="0"/>
        <w:ind w:firstLine="540"/>
        <w:jc w:val="both"/>
        <w:rPr/>
      </w:pPr>
      <w:r>
        <w:rPr>
          <w:sz w:val="24"/>
        </w:rPr>
        <w:t xml:space="preserve">О принятом решении об отказе в назначении социальной помощи на основании социального контракта учреждение в течение одного рабочего дня со дня его принятия уведомляет заявителя в письменной форме с указанием основания, установленного </w:t>
      </w:r>
      <w:hyperlink w:anchor="P307" w:tgtFrame="Непредставление заявителем подписанного социального контракта в учреждение в срок, установленный абзацем первым настоящего пункта, за исключением случаев, когда невозможность своевременного заключения социального контракта вызвана действием обстоятельств непреодолимой силы или действиями (бездействием) учреждения, признается отказом заявителя от оказания социальной помощи на основании социального контракта, в этом случае учреждением в течение двух рабочих дней со дня истечения срока, установленного абзац...">
        <w:r>
          <w:rPr>
            <w:color w:val="0000FF"/>
            <w:sz w:val="24"/>
          </w:rPr>
          <w:t>абзацем третьим</w:t>
        </w:r>
      </w:hyperlink>
      <w:r>
        <w:rPr>
          <w:sz w:val="24"/>
        </w:rPr>
        <w:t xml:space="preserve"> настоящего пункта, в том числе через единый портал.</w:t>
      </w:r>
    </w:p>
    <w:p>
      <w:pPr>
        <w:pStyle w:val="ConsPlusNormal"/>
        <w:spacing w:lineRule="auto" w:line="240" w:before="240" w:after="0"/>
        <w:ind w:firstLine="540"/>
        <w:jc w:val="both"/>
        <w:rPr/>
      </w:pPr>
      <w:r>
        <w:rPr>
          <w:sz w:val="24"/>
        </w:rPr>
        <w:t>При этом заявитель вправе повторно обратиться за назначением социальной помощи на основании социального контракта в соответствии с настоящим разделом.</w:t>
      </w:r>
      <w:bookmarkStart w:id="41" w:name="P310"/>
    </w:p>
    <w:p>
      <w:pPr>
        <w:pStyle w:val="ConsPlusNormal"/>
        <w:spacing w:lineRule="auto" w:line="240" w:before="240" w:after="0"/>
        <w:ind w:firstLine="540"/>
        <w:jc w:val="both"/>
        <w:rPr/>
      </w:pPr>
      <w:hyperlink r:id="rId31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bookmarkEnd w:id="41"/>
        <w:r>
          <w:rPr>
            <w:color w:val="0000FF"/>
            <w:sz w:val="24"/>
          </w:rPr>
          <w:t>2.20</w:t>
        </w:r>
      </w:hyperlink>
      <w:r>
        <w:rPr>
          <w:sz w:val="24"/>
        </w:rPr>
        <w:t>. Основаниями для отказа в назначении социальной помощи на основании социального контракта являются:</w:t>
      </w:r>
      <w:bookmarkStart w:id="42" w:name="P311"/>
    </w:p>
    <w:p>
      <w:pPr>
        <w:pStyle w:val="ConsPlusNormal"/>
        <w:spacing w:lineRule="auto" w:line="240" w:before="240" w:after="0"/>
        <w:ind w:firstLine="540"/>
        <w:jc w:val="both"/>
        <w:rPr/>
      </w:pPr>
      <w:bookmarkEnd w:id="42"/>
      <w:r>
        <w:rPr>
          <w:sz w:val="24"/>
        </w:rPr>
        <w:t xml:space="preserve">- превышение размера среднедушевого дохода семьи заявителя или дохода одиноко проживающего заявителя над величиной прожиточного минимума на душу населения, установленной в Астраханской области в соответствии с федеральным </w:t>
      </w:r>
      <w:hyperlink r:id="rId316" w:tgtFrame="Федеральный закон от 24.10.1997 N 134-ФЗ (ред. от 29.12.2020, с изм. от 29.10.2024) О прожиточном минимуме в Российской Федерации">
        <w:r>
          <w:rPr>
            <w:color w:val="0000FF"/>
            <w:sz w:val="24"/>
          </w:rPr>
          <w:t>законом</w:t>
        </w:r>
      </w:hyperlink>
      <w:r>
        <w:rPr>
          <w:sz w:val="24"/>
        </w:rPr>
        <w:t xml:space="preserve"> "О прожиточном минимуме в Российской Федерации" - для заявителей, указанных в </w:t>
      </w:r>
      <w:hyperlink r:id="rId31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31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31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32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32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32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наличие в заявлении и (или) документах (сведениях), в том числе в заявлении и (или) документах (сведениях), доработанных заявителем в соответствии с пунктом 2.12 настоящего раздела, недостоверной и (или) неполной информации;</w:t>
      </w:r>
    </w:p>
    <w:p>
      <w:pPr>
        <w:pStyle w:val="ConsPlusNormal"/>
        <w:jc w:val="both"/>
        <w:rPr/>
      </w:pPr>
      <w:r>
        <w:rPr>
          <w:sz w:val="24"/>
        </w:rPr>
        <w:t xml:space="preserve">(в ред. </w:t>
      </w:r>
      <w:hyperlink r:id="rId32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43" w:name="P315"/>
    </w:p>
    <w:p>
      <w:pPr>
        <w:pStyle w:val="ConsPlusNormal"/>
        <w:spacing w:lineRule="auto" w:line="240" w:before="240" w:after="0"/>
        <w:ind w:firstLine="540"/>
        <w:jc w:val="both"/>
        <w:rPr/>
      </w:pPr>
      <w:bookmarkEnd w:id="43"/>
      <w:r>
        <w:rPr>
          <w:sz w:val="24"/>
        </w:rPr>
        <w:t xml:space="preserve">- непредставление заявителем в учреждение документов, необходимых для назначения социальной помощи на основании социального контракта в сроки, установленные </w:t>
      </w:r>
      <w:hyperlink w:anchor="P226" w:tgtFrame="2.7. В случае если заявление подано с использованием единого портала,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sz w:val="24"/>
          </w:rPr>
          <w:t>пунктами 2.7</w:t>
        </w:r>
      </w:hyperlink>
      <w:r>
        <w:rPr>
          <w:sz w:val="24"/>
        </w:rPr>
        <w:t xml:space="preserve"> и </w:t>
      </w:r>
      <w:hyperlink w:anchor="P229" w:tgtFrame="2.8. В случае если при личном обращении или обращении через многофункциональный центр за назначением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sz w:val="24"/>
          </w:rPr>
          <w:t>2.8</w:t>
        </w:r>
      </w:hyperlink>
      <w:r>
        <w:rPr>
          <w:sz w:val="24"/>
        </w:rPr>
        <w:t xml:space="preserve"> настоящего раздела;</w:t>
      </w:r>
      <w:bookmarkStart w:id="44" w:name="P316"/>
    </w:p>
    <w:p>
      <w:pPr>
        <w:pStyle w:val="ConsPlusNormal"/>
        <w:spacing w:lineRule="auto" w:line="240" w:before="240" w:after="0"/>
        <w:ind w:firstLine="540"/>
        <w:jc w:val="both"/>
        <w:rPr/>
      </w:pPr>
      <w:bookmarkEnd w:id="44"/>
      <w:r>
        <w:rPr>
          <w:sz w:val="24"/>
        </w:rPr>
        <w:t>- отсутствие предусмотренных в бюджете Астраханской области средств на заключение в текущем финансовом году новых социальных контрактов;</w:t>
      </w:r>
    </w:p>
    <w:p>
      <w:pPr>
        <w:pStyle w:val="ConsPlusNormal"/>
        <w:spacing w:lineRule="auto" w:line="240" w:before="240" w:after="0"/>
        <w:ind w:firstLine="540"/>
        <w:jc w:val="both"/>
        <w:rPr/>
      </w:pPr>
      <w:r>
        <w:rPr>
          <w:sz w:val="24"/>
        </w:rPr>
        <w:t xml:space="preserve">- достижение численности получателей социальной помощи на основании социального контракта по мероприятию "Обеспечение потребности семьи в услугах по присмотру и уходу за детьми", установленной Астраханской областью для учреждений в целях соблюдения распределения численности получателей социальной помощи на основании социального контракта в соответствии с </w:t>
      </w:r>
      <w:hyperlink r:id="rId324"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пунктом 59</w:t>
        </w:r>
      </w:hyperlink>
      <w:r>
        <w:rPr>
          <w:sz w:val="24"/>
        </w:rPr>
        <w:t xml:space="preserve"> Правил;</w:t>
      </w:r>
    </w:p>
    <w:p>
      <w:pPr>
        <w:pStyle w:val="ConsPlusNormal"/>
        <w:jc w:val="both"/>
        <w:rPr/>
      </w:pPr>
      <w:r>
        <w:rPr>
          <w:sz w:val="24"/>
        </w:rPr>
        <w:t xml:space="preserve">(в ред. </w:t>
      </w:r>
      <w:hyperlink r:id="rId325"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 непредставление заявителем в учреждение доработанного заявления и (или) документов (сведений), необходимых для назначения социальной помощи на основании социального контракта, в сроки, установленные </w:t>
      </w:r>
      <w:hyperlink w:anchor="P239" w:tgtFrame="2.12. В случае установления факта наличия в заявлении и (или) документах, представленных заявителем (представителем), недостоверной и (или) неполной информации, в том числе в случае, предусмотренном абзацем двадцать восьмым пункта 2.4 настоящего раздела, учреждение в день установления указанного факта принимает в форме локального акта учреждения решение о приостановлении срока принятия решения о назначении (об отказе в назначении) социальной помощи на основании социального контракта и однократно возвраща...">
        <w:r>
          <w:rPr>
            <w:color w:val="0000FF"/>
            <w:sz w:val="24"/>
          </w:rPr>
          <w:t>пунктом 2.12</w:t>
        </w:r>
      </w:hyperlink>
      <w:r>
        <w:rPr>
          <w:sz w:val="24"/>
        </w:rPr>
        <w:t xml:space="preserve"> настоящего раздела;</w:t>
      </w:r>
    </w:p>
    <w:p>
      <w:pPr>
        <w:pStyle w:val="ConsPlusNormal"/>
        <w:jc w:val="both"/>
        <w:rPr/>
      </w:pPr>
      <w:r>
        <w:rPr>
          <w:sz w:val="24"/>
        </w:rPr>
        <w:t xml:space="preserve">(абзац введен </w:t>
      </w:r>
      <w:hyperlink r:id="rId32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трудоустройство заявителя в период рассмотрения заявления в случае обращения за назначением социальной помощи на основании социального контракта по мероприятию "Поиск работы";</w:t>
      </w:r>
      <w:bookmarkStart w:id="45" w:name="P322"/>
    </w:p>
    <w:p>
      <w:pPr>
        <w:pStyle w:val="ConsPlusNormal"/>
        <w:spacing w:lineRule="auto" w:line="240" w:before="240" w:after="0"/>
        <w:ind w:firstLine="540"/>
        <w:jc w:val="both"/>
        <w:rPr/>
      </w:pPr>
      <w:bookmarkEnd w:id="45"/>
      <w:r>
        <w:rPr>
          <w:sz w:val="24"/>
        </w:rPr>
        <w:t>- наличие у заявителя (члена его семьи) действующего социального контракта;</w:t>
      </w:r>
    </w:p>
    <w:p>
      <w:pPr>
        <w:pStyle w:val="ConsPlusNormal"/>
        <w:spacing w:lineRule="auto" w:line="240" w:before="240" w:after="0"/>
        <w:ind w:firstLine="540"/>
        <w:jc w:val="both"/>
        <w:rPr/>
      </w:pPr>
      <w:r>
        <w:rPr>
          <w:sz w:val="24"/>
        </w:rPr>
        <w:t xml:space="preserve">- отзыв заявителем заявления до принятия решения о назначении социальной помощи на основании социального контракта в соответствии с </w:t>
      </w:r>
      <w:hyperlink w:anchor="P232" w:tgtFrame="2.9. Заявитель вправе отозвать заявление, заявление о прекращении, поданные до принятия решения о назначении или прекращении социальной помощи на основании социального контракта, с использованием единого портала или посредством обращения в учреждение с заявлением об отзыве ранее поданного заявления по форме согласно приложению N 3 к Правилам.">
        <w:r>
          <w:rPr>
            <w:color w:val="0000FF"/>
            <w:sz w:val="24"/>
          </w:rPr>
          <w:t>пунктом 2.9</w:t>
        </w:r>
      </w:hyperlink>
      <w:r>
        <w:rPr>
          <w:sz w:val="24"/>
        </w:rPr>
        <w:t xml:space="preserve"> настоящего раздела;</w:t>
      </w:r>
    </w:p>
    <w:p>
      <w:pPr>
        <w:pStyle w:val="ConsPlusNormal"/>
        <w:jc w:val="both"/>
        <w:rPr/>
      </w:pPr>
      <w:r>
        <w:rPr>
          <w:sz w:val="24"/>
        </w:rPr>
        <w:t xml:space="preserve">(в ред. </w:t>
      </w:r>
      <w:hyperlink r:id="rId327"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bookmarkStart w:id="46" w:name="P325"/>
    </w:p>
    <w:p>
      <w:pPr>
        <w:pStyle w:val="ConsPlusNormal"/>
        <w:spacing w:lineRule="auto" w:line="240" w:before="240" w:after="0"/>
        <w:ind w:firstLine="540"/>
        <w:jc w:val="both"/>
        <w:rPr/>
      </w:pPr>
      <w:bookmarkEnd w:id="46"/>
      <w:r>
        <w:rPr>
          <w:sz w:val="24"/>
        </w:rPr>
        <w:t>- 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неподписание социального контракта и программы социальной адаптации в установленный учреждением срок в случае их направления на подписание через единый портал;</w:t>
      </w:r>
    </w:p>
    <w:p>
      <w:pPr>
        <w:pStyle w:val="ConsPlusNormal"/>
        <w:jc w:val="both"/>
        <w:rPr/>
      </w:pPr>
      <w:r>
        <w:rPr>
          <w:sz w:val="24"/>
        </w:rPr>
        <w:t xml:space="preserve">(в ред. </w:t>
      </w:r>
      <w:hyperlink r:id="rId32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47" w:name="P327"/>
    </w:p>
    <w:p>
      <w:pPr>
        <w:pStyle w:val="ConsPlusNormal"/>
        <w:spacing w:lineRule="auto" w:line="240" w:before="240" w:after="0"/>
        <w:ind w:firstLine="540"/>
        <w:jc w:val="both"/>
        <w:rPr/>
      </w:pPr>
      <w:bookmarkEnd w:id="47"/>
      <w:r>
        <w:rPr>
          <w:sz w:val="24"/>
        </w:rPr>
        <w:t>- наличие у заявителя непогашенной задолженности перед учреждением или органом социальной защиты населения другого субъекта Российской Федерации, в том числе взыскиваемой в судебном порядке, по денежным средствам, выплаченным в соответствии с условиями ранее заключенного социального контракта;</w:t>
      </w:r>
      <w:bookmarkStart w:id="48" w:name="P328"/>
    </w:p>
    <w:p>
      <w:pPr>
        <w:pStyle w:val="ConsPlusNormal"/>
        <w:spacing w:lineRule="auto" w:line="240" w:before="240" w:after="0"/>
        <w:ind w:firstLine="540"/>
        <w:jc w:val="both"/>
        <w:rPr/>
      </w:pPr>
      <w:bookmarkEnd w:id="48"/>
      <w:r>
        <w:rPr>
          <w:sz w:val="24"/>
        </w:rPr>
        <w:t xml:space="preserve">- несоответствие заявителя и (или) членов его семьи условиям принятия решения о назначении социальной помощи на основании социального контракта, предусмотренным </w:t>
      </w:r>
      <w:r>
        <w:fldChar w:fldCharType="begin"/>
      </w:r>
      <w:r>
        <w:rPr>
          <w:sz w:val="24"/>
          <w:color w:val="0000FF"/>
        </w:rPr>
        <w:instrText xml:space="preserve"> HYPERLINK "../Downloads/%D0%9E%D0%B1%20%D0%BE%D0%BA%D0%B0%D0%B7%D0%B0%D0%BD%D0%B8%D0%B8%20%D1%81%D1%83%D0%B1%D1%8A%D0%B5%D0%BA%D1%82%D0%B0%D0%BC%D0%B8%20%D0%A0%D0%BE%D1%81%D1%81%D0%B8%D0%B9%D1%81%D0%BA%D0%BE%D0%B9%20%D0%A4%D0%B5%D0%B4%D0%B5%D1%80%D0%B0%D1%86%D0%B8%D0%B8%20%D0%BD%D0%B0%20%D1%83%D1%81%D0%BB%D0%BE%D0%B2%D0%B8%D1%8F%D1%85%20%D1%81%D0%BE%D1%84%D0%B8%D0%BD%D0%B0%D0%BD%D1%81%D0%B8%D1%80%D0%BE%D0%B2%D0%B0%D0%BD%D0%B8%D1%8F%20%D0%B8%D0%B7%20%D1%84%D0%B5%D0%B4%D0%B5%D1%80%D0%B0%D0%BB%D1%8C%D0%BD%D0%BE%D0%B3%D0%BE%20%D0%B1%D1%8E%D0%B4%D0%B6%D0%B5%D1%82%D0%B0%20%D0%B3%D0%BE%D1%81%D1%83%D0%B4%D0%B0%D1%80%D1%81%D1%82%D0%B2%D0%B5%D0%BD%D0%BD%D0%BE%D0%B9%20%D1%81%D0%BE%D1%86%D0%B8%D0%B0%D0%BB%D1%8C%D0%BD%D0%BE%D0%B9%20%D0%BF%D0%BE%D0%BC%D0%BE%D1%89%D0%B8%20%D0%BD%D0%B0%20%D0%BE%D1%81%D0%BD%D0%BE%D0%B2%D0%B0%D0%BD%D0%B8%D0%B8%20%D1%81%D0%BE%D1%86%D0%B8%D0%B0%D0%BB%D1%8C%D0%BD%D0%BE%D0%B3%D0%BE%20%D0%BA%D0%BE%D0%BD%D1%82%D1%80%D0%B0%D0%BA%D1%82%D0%B0%20%D0%B2%20%D1%87%D0%B0%D1%81%D1%82%D0%B8,%20%D0%BD%D0%B5%20%D0%BE%D0%BF%D1%80%D0%B5%D0%B4%D0%B5%D0%BB..." \l "P42" \n 1.1. Настоящие Порядок и условия оказания социальной помощи на основании социального контракта (далее - Порядок) разработаны в соответствии с Федеральным законом от 17.07.1999 N 178-ФЗ О государственной социальной помощи</w:instrText>
      </w:r>
      <w:r>
        <w:rPr>
          <w:sz w:val="24"/>
          <w:color w:val="0000FF"/>
        </w:rPr>
        <w:fldChar w:fldCharType="separate"/>
      </w:r>
      <w:r>
        <w:rPr>
          <w:color w:val="0000FF"/>
          <w:sz w:val="24"/>
        </w:rPr>
        <w:t>пунктами 1.1</w:t>
      </w:r>
      <w:r>
        <w:rPr>
          <w:sz w:val="24"/>
          <w:color w:val="0000FF"/>
        </w:rPr>
        <w:fldChar w:fldCharType="end"/>
      </w:r>
      <w:r>
        <w:rPr>
          <w:sz w:val="24"/>
        </w:rPr>
        <w:t xml:space="preserve">, </w:t>
      </w:r>
      <w:r>
        <w:fldChar w:fldCharType="begin"/>
      </w:r>
      <w:r>
        <w:rPr>
          <w:sz w:val="24"/>
          <w:color w:val="0000FF"/>
        </w:rPr>
        <w:instrText xml:space="preserve"> HYPERLINK "../Downloads/%D0%BE%D0%B4%D0%BD%D0%BE%D0%BA%D1%80%D0%B0%D1%82%D0%BD%D0%BE." \l "P99" \n 1.11. Социальный контракт с гражданами, указанными в подпунктах в", г</w:instrText>
      </w:r>
      <w:r>
        <w:rPr>
          <w:sz w:val="24"/>
          <w:color w:val="0000FF"/>
        </w:rPr>
        <w:fldChar w:fldCharType="separate"/>
      </w:r>
      <w:r>
        <w:rPr>
          <w:color w:val="0000FF"/>
          <w:sz w:val="24"/>
        </w:rPr>
        <w:t>1.11 раздела 1</w:t>
      </w:r>
      <w:r>
        <w:rPr>
          <w:sz w:val="24"/>
          <w:color w:val="0000FF"/>
        </w:rPr>
        <w:fldChar w:fldCharType="end"/>
      </w:r>
      <w:r>
        <w:rPr>
          <w:sz w:val="24"/>
        </w:rPr>
        <w:t xml:space="preserve"> настоящего Порядка;</w:t>
      </w:r>
    </w:p>
    <w:p>
      <w:pPr>
        <w:pStyle w:val="ConsPlusNormal"/>
        <w:jc w:val="both"/>
        <w:rPr/>
      </w:pPr>
      <w:r>
        <w:rPr>
          <w:sz w:val="24"/>
        </w:rPr>
        <w:t xml:space="preserve">(в ред. </w:t>
      </w:r>
      <w:hyperlink r:id="rId329"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отсутствие у заявителя трудной жизненной ситуации или его несоответствие категории семей, которым оказывается социальная помощь на основании социального контракта по мероприятию "Обеспечение потребности семьи в услугах по присмотру и уходу за детьми";</w:t>
      </w:r>
    </w:p>
    <w:p>
      <w:pPr>
        <w:pStyle w:val="ConsPlusNormal"/>
        <w:jc w:val="both"/>
        <w:rPr/>
      </w:pPr>
      <w:r>
        <w:rPr>
          <w:sz w:val="24"/>
        </w:rPr>
        <w:t xml:space="preserve">(в ред. </w:t>
      </w:r>
      <w:hyperlink r:id="rId330"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 неполучение заявителем сертификата или иного документа, подтверждающего успешное прохождение обучения для развития предпринимательских компетенций, который предоставляется в случае, предусмотренном </w:t>
      </w:r>
      <w:hyperlink r:id="rId331"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абзацем вторым пункта 36 Правил</w:t>
        </w:r>
      </w:hyperlink>
      <w:r>
        <w:rPr>
          <w:sz w:val="24"/>
        </w:rPr>
        <w:t xml:space="preserve"> (при оказании социальной помощи по мероприятиям "Осуществление индивидуальной предпринимательской деятельности", "Ведение личного подсобного хозяйства"), или отказ заявителя от изменения основного мероприятия, предусмотренного программой социальной адаптации, в случае неполучения заявителем сертификата или иного документа, подтверждающего успешное прохождение обучения для развития предпринимательских компетенций, в соответствии с </w:t>
      </w:r>
      <w:hyperlink w:anchor="P269" w:tgtFrame="2.15. В случае если заявитель прошел тестирование для определения уровня предпринимательских компетенций с неудовлетворительным результатом, учреждение в день проведения тестирования уведомляет указанного заявителя способом, указанным в заявлении, о необходимости пройти обучение для развития предпринимательских компетенций, по результатам которого организациями, образующими инфраструктуру поддержки субъектов малого и среднего предпринимательства, в том числе центрами Мой бизнес&quot;, предоставляется сертифи...">
        <w:r>
          <w:rPr>
            <w:color w:val="0000FF"/>
            <w:sz w:val="24"/>
          </w:rPr>
          <w:t>абзацем первым пункта 2.15</w:t>
        </w:r>
      </w:hyperlink>
      <w:r>
        <w:rPr>
          <w:sz w:val="24"/>
        </w:rPr>
        <w:t xml:space="preserve"> настоящего раздела;</w:t>
      </w:r>
    </w:p>
    <w:p>
      <w:pPr>
        <w:pStyle w:val="ConsPlusNormal"/>
        <w:jc w:val="both"/>
        <w:rPr/>
      </w:pPr>
      <w:r>
        <w:rPr>
          <w:sz w:val="24"/>
        </w:rPr>
        <w:t xml:space="preserve">(в ред. Постановлений Правительства Астраханской области от 14.05.2025 </w:t>
      </w:r>
      <w:hyperlink r:id="rId332"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33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r>
        <w:rPr>
          <w:sz w:val="24"/>
        </w:rPr>
        <w:t>- отказ заявителя от прохождения тестирования для определения уровня предпринимательских компетенций при оказании социальной помощи по мероприятиям "Осуществление индивидуальной предпринимательской деятельности", "Ведение личного подсобного хозяйства";</w:t>
      </w:r>
    </w:p>
    <w:p>
      <w:pPr>
        <w:pStyle w:val="ConsPlusNormal"/>
        <w:jc w:val="both"/>
        <w:rPr/>
      </w:pPr>
      <w:r>
        <w:rPr>
          <w:sz w:val="24"/>
        </w:rPr>
        <w:t xml:space="preserve">(абзац введен </w:t>
      </w:r>
      <w:hyperlink r:id="rId33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регистрация заявления органом социальной защиты населения субъекта Российской Федерации, отличного от субъекта Российской Федерации, в котором заявитель зарегистрирован (зарегистрируется) в качестве индивидуального предпринимателя или в котором заявитель зарегистрирован (зарегистрируется) и осуществляет (планирует осуществлять) свою деятельность в качестве налогоплательщика налога на профессиональный доход, по мероприятиям "Осуществление индивидуальной предпринимательской деятельности", "Ведение личного подсобного хозяйства";</w:t>
      </w:r>
    </w:p>
    <w:p>
      <w:pPr>
        <w:pStyle w:val="ConsPlusNormal"/>
        <w:jc w:val="both"/>
        <w:rPr/>
      </w:pPr>
      <w:r>
        <w:rPr>
          <w:sz w:val="24"/>
        </w:rPr>
        <w:t xml:space="preserve">(абзац введен </w:t>
      </w:r>
      <w:hyperlink r:id="rId335"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 в ред. </w:t>
      </w:r>
      <w:hyperlink r:id="rId33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49" w:name="P338"/>
    </w:p>
    <w:p>
      <w:pPr>
        <w:pStyle w:val="ConsPlusNormal"/>
        <w:spacing w:lineRule="auto" w:line="240" w:before="240" w:after="0"/>
        <w:ind w:firstLine="540"/>
        <w:jc w:val="both"/>
        <w:rPr/>
      </w:pPr>
      <w:bookmarkEnd w:id="49"/>
      <w:r>
        <w:rPr>
          <w:sz w:val="24"/>
        </w:rPr>
        <w:t>- согласованное мнение комиссии о неодобрении социального контракта, программы социальной адаптации и прилагаемых к ней материалов, а также бизнес-плана (сметы расходов);</w:t>
      </w:r>
    </w:p>
    <w:p>
      <w:pPr>
        <w:pStyle w:val="ConsPlusNormal"/>
        <w:jc w:val="both"/>
        <w:rPr/>
      </w:pPr>
      <w:r>
        <w:rPr>
          <w:sz w:val="24"/>
        </w:rPr>
        <w:t xml:space="preserve">(абзац введен </w:t>
      </w:r>
      <w:hyperlink r:id="rId337"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 получение заявителем от органов занятости населения единовременной финансовой помощи на содействие началу осуществления предпринимательской деятельности безработными гражданами, оказываемой в соответствии с </w:t>
      </w:r>
      <w:hyperlink r:id="rId338" w:tgtFrame="Федеральный закон от 12.12.2023 N 565-ФЗ (ред. от 28.11.2025) О занятости населения в Российской Федерации">
        <w:r>
          <w:rPr>
            <w:color w:val="0000FF"/>
            <w:sz w:val="24"/>
          </w:rPr>
          <w:t>пунктом 4 части 2 статьи 32</w:t>
        </w:r>
      </w:hyperlink>
      <w:r>
        <w:rPr>
          <w:sz w:val="24"/>
        </w:rPr>
        <w:t xml:space="preserve"> Федерального закона от 12.12.2023 N 565-ФЗ "О занятости населения в Российской Федерации", в течение 12 месяцев, предшествующих месяцу подачи заявления по мероприятиям "Осуществление индивидуальной предпринимательской деятельности", "Ведение личного подсобного хозяйства";</w:t>
      </w:r>
    </w:p>
    <w:p>
      <w:pPr>
        <w:pStyle w:val="ConsPlusNormal"/>
        <w:jc w:val="both"/>
        <w:rPr/>
      </w:pPr>
      <w:r>
        <w:rPr>
          <w:sz w:val="24"/>
        </w:rPr>
        <w:t xml:space="preserve">(абзац введен </w:t>
      </w:r>
      <w:hyperlink r:id="rId339"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bookmarkStart w:id="50" w:name="P342"/>
    </w:p>
    <w:p>
      <w:pPr>
        <w:pStyle w:val="ConsPlusNormal"/>
        <w:spacing w:lineRule="auto" w:line="240" w:before="240" w:after="0"/>
        <w:ind w:firstLine="540"/>
        <w:jc w:val="both"/>
        <w:rPr/>
      </w:pPr>
      <w:bookmarkEnd w:id="50"/>
      <w:r>
        <w:rPr>
          <w:sz w:val="24"/>
        </w:rPr>
        <w:t xml:space="preserve">- подача получателем социальной помощи заявления в период проведения мониторинга условий жизни получателя социальной помощи (семьи получателя социальной помощи), либо в период, установленный </w:t>
      </w:r>
      <w:r>
        <w:fldChar w:fldCharType="begin"/>
      </w:r>
      <w:r>
        <w:rPr>
          <w:sz w:val="24"/>
          <w:color w:val="0000FF"/>
        </w:rPr>
        <w:instrText xml:space="preserve"> HYPERLINK "../Downloads/%D1%81%D0%B5%D0%BC%D0%B5%D0%B9):" \l "P68" \n 1.6. За исключением случаев, предусмотренных пунктом 1.10 настоящего раздела, социальный контракт на реализацию мероприятия Поиск работы</w:instrText>
      </w:r>
      <w:r>
        <w:rPr>
          <w:sz w:val="24"/>
          <w:color w:val="0000FF"/>
        </w:rPr>
        <w:fldChar w:fldCharType="separate"/>
      </w:r>
      <w:r>
        <w:rPr>
          <w:color w:val="0000FF"/>
          <w:sz w:val="24"/>
        </w:rPr>
        <w:t>пунктами 1.6</w:t>
      </w:r>
      <w:r>
        <w:rPr>
          <w:sz w:val="24"/>
          <w:color w:val="0000FF"/>
        </w:rPr>
        <w:fldChar w:fldCharType="end"/>
      </w:r>
      <w:r>
        <w:rPr>
          <w:sz w:val="24"/>
        </w:rPr>
        <w:t xml:space="preserve"> - </w:t>
      </w:r>
      <w:hyperlink w:anchor="P82" w:tgtFrame="1.8. За исключением случаев, предусмотренных пунктом 1.10 настоящего раздела, социальный контракт, направленный на реализацию мероприятия Ведение личного подсобного хозяйства&quot;, заключается с одним и тем же заявителем (с одной и той же семей):">
        <w:r>
          <w:rPr>
            <w:color w:val="0000FF"/>
            <w:sz w:val="24"/>
          </w:rPr>
          <w:t>1.8 раздела 1</w:t>
        </w:r>
      </w:hyperlink>
      <w:r>
        <w:rPr>
          <w:sz w:val="24"/>
        </w:rPr>
        <w:t xml:space="preserve"> настоящего Порядка), за исключением случая, предусмотренного </w:t>
      </w:r>
      <w:hyperlink w:anchor="P95" w:tgtFrame="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го раздела) в случае принятия учреждением решения о целесообразности заключения с получателем социальной помощи (семьей получателя социальной помощи) нового социального контракта в период проведения мониторинга условий жизни получателя социальной по...">
        <w:r>
          <w:rPr>
            <w:color w:val="0000FF"/>
            <w:sz w:val="24"/>
          </w:rPr>
          <w:t>пунктом 1.10 раздела 1</w:t>
        </w:r>
      </w:hyperlink>
      <w:r>
        <w:rPr>
          <w:sz w:val="24"/>
        </w:rPr>
        <w:t xml:space="preserve"> настоящего Порядка (в случае если ранее с заявителем (семьей заявителя) заключался социальный контракт, по которому еще не окончен мониторинг условий жизни получателя социальной помощи (семьи получателя социальной помощи), либо не истек период, установленный </w:t>
      </w:r>
      <w:r>
        <w:fldChar w:fldCharType="begin"/>
      </w:r>
      <w:r>
        <w:rPr>
          <w:sz w:val="24"/>
          <w:color w:val="0000FF"/>
        </w:rPr>
        <w:instrText xml:space="preserve"> HYPERLINK "../Downloads/%D1%81%D0%B5%D0%BC%D0%B5%D0%B9):" \l "P68" \n 1.6. За исключением случаев, предусмотренных пунктом 1.10 настоящего раздела, социальный контракт на реализацию мероприятия Поиск работы</w:instrText>
      </w:r>
      <w:r>
        <w:rPr>
          <w:sz w:val="24"/>
          <w:color w:val="0000FF"/>
        </w:rPr>
        <w:fldChar w:fldCharType="separate"/>
      </w:r>
      <w:r>
        <w:rPr>
          <w:color w:val="0000FF"/>
          <w:sz w:val="24"/>
        </w:rPr>
        <w:t>пунктами 1.6</w:t>
      </w:r>
      <w:r>
        <w:rPr>
          <w:sz w:val="24"/>
          <w:color w:val="0000FF"/>
        </w:rPr>
        <w:fldChar w:fldCharType="end"/>
      </w:r>
      <w:r>
        <w:rPr>
          <w:sz w:val="24"/>
        </w:rPr>
        <w:t xml:space="preserve"> - </w:t>
      </w:r>
      <w:hyperlink w:anchor="P82" w:tgtFrame="1.8. За исключением случаев, предусмотренных пунктом 1.10 настоящего раздела, социальный контракт, направленный на реализацию мероприятия Ведение личного подсобного хозяйства&quot;, заключается с одним и тем же заявителем (с одной и той же семей):">
        <w:r>
          <w:rPr>
            <w:color w:val="0000FF"/>
            <w:sz w:val="24"/>
          </w:rPr>
          <w:t>1.8 раздела 1</w:t>
        </w:r>
      </w:hyperlink>
      <w:r>
        <w:rPr>
          <w:sz w:val="24"/>
        </w:rPr>
        <w:t xml:space="preserve"> настоящего Порядка);</w:t>
      </w:r>
    </w:p>
    <w:p>
      <w:pPr>
        <w:pStyle w:val="ConsPlusNormal"/>
        <w:jc w:val="both"/>
        <w:rPr/>
      </w:pPr>
      <w:r>
        <w:rPr>
          <w:sz w:val="24"/>
        </w:rPr>
        <w:t xml:space="preserve">(абзац введен </w:t>
      </w:r>
      <w:hyperlink r:id="rId340"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подача заявления лицом, признанным судом недееспособным;</w:t>
      </w:r>
    </w:p>
    <w:p>
      <w:pPr>
        <w:pStyle w:val="ConsPlusNormal"/>
        <w:jc w:val="both"/>
        <w:rPr/>
      </w:pPr>
      <w:r>
        <w:rPr>
          <w:sz w:val="24"/>
        </w:rPr>
        <w:t xml:space="preserve">(абзац введен </w:t>
      </w:r>
      <w:hyperlink r:id="rId341"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 наличие у заявителей, указанных в </w:t>
      </w:r>
      <w:hyperlink r:id="rId34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34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 завершенного или действующего социального контракта по мероприятию "Осуществление индивидуальной предпринимательской деятельности" в случае их повторного обращения за получением социальной помощи на основании социального контракта;</w:t>
      </w:r>
    </w:p>
    <w:p>
      <w:pPr>
        <w:pStyle w:val="ConsPlusNormal"/>
        <w:jc w:val="both"/>
        <w:rPr/>
      </w:pPr>
      <w:r>
        <w:rPr>
          <w:sz w:val="24"/>
        </w:rPr>
        <w:t xml:space="preserve">(абзац введен </w:t>
      </w:r>
      <w:hyperlink r:id="rId34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несоответствие направления деятельности, указанного в бизнес-плане, приоритетным направлениям деятельности в целях реализации мероприятия "Осуществление индивидуальной предпринимательской деятельности", перечень которых указан в приложении N 5 к настоящему Порядку;</w:t>
      </w:r>
    </w:p>
    <w:p>
      <w:pPr>
        <w:pStyle w:val="ConsPlusNormal"/>
        <w:jc w:val="both"/>
        <w:rPr/>
      </w:pPr>
      <w:r>
        <w:rPr>
          <w:sz w:val="24"/>
        </w:rPr>
        <w:t xml:space="preserve">(абзац введен </w:t>
      </w:r>
      <w:hyperlink r:id="rId34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подача заявления заявителем, который ранее отказался от права на оказание социальной помощи на основании социального контракта в соответствии с </w:t>
      </w:r>
      <w:hyperlink r:id="rId34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подпунктом "г" пункта 1.1 части 4 статьи 40</w:t>
        </w:r>
      </w:hyperlink>
      <w:r>
        <w:rPr>
          <w:sz w:val="24"/>
        </w:rPr>
        <w:t xml:space="preserve"> Закона Астраханской области, в целях реализации мероприятия "Осуществление индивидуальной предпринимательской деятельности" - для заявителей, указанных в </w:t>
      </w:r>
      <w:hyperlink r:id="rId34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34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34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непредставление заявителем, указанным в </w:t>
      </w:r>
      <w:hyperlink r:id="rId35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35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 рекомендации на заключение социального контракта, выдаваемой Государственным фондом поддержки участников специальной военной операции "Защитники Отечества" (филиалом Государственного фонда поддержки участников специальной военной операции "Защитники Отечества") в соответствии с Правилами выдачи Государственным фондом поддержки участников специальной военной операции "Защитники Отечества" (филиалом Государственного фонда поддержки участников специальной военной операции "Защитники Отечества") рекомендации на заключение социального контракта, утвержденными постановлением Правительства;</w:t>
      </w:r>
    </w:p>
    <w:p>
      <w:pPr>
        <w:pStyle w:val="ConsPlusNormal"/>
        <w:jc w:val="both"/>
        <w:rPr/>
      </w:pPr>
      <w:r>
        <w:rPr>
          <w:sz w:val="24"/>
        </w:rPr>
        <w:t xml:space="preserve">(абзац введен </w:t>
      </w:r>
      <w:hyperlink r:id="rId35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подача заявления новой супругой (новым супругом) гражданина, который ранее отказался от права на оказание социальной помощи на основании социального контракта в соответствии с </w:t>
      </w:r>
      <w:hyperlink r:id="rId35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подпунктом "г" пункта 1.1 части 4 статьи 40</w:t>
        </w:r>
      </w:hyperlink>
      <w:r>
        <w:rPr>
          <w:sz w:val="24"/>
        </w:rPr>
        <w:t xml:space="preserve"> Закона Астраханской области в пользу своей предыдущей супруги (предыдущего супруга), в целях реализации мероприятия "Осуществление индивидуальной предпринимательской деятельности".</w:t>
      </w:r>
    </w:p>
    <w:p>
      <w:pPr>
        <w:pStyle w:val="ConsPlusNormal"/>
        <w:jc w:val="both"/>
        <w:rPr/>
      </w:pPr>
      <w:r>
        <w:rPr>
          <w:sz w:val="24"/>
        </w:rPr>
        <w:t xml:space="preserve">(абзац введен </w:t>
      </w:r>
      <w:hyperlink r:id="rId35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51" w:name="P356"/>
    </w:p>
    <w:p>
      <w:pPr>
        <w:pStyle w:val="ConsPlusNormal"/>
        <w:spacing w:lineRule="auto" w:line="240" w:before="240" w:after="0"/>
        <w:ind w:firstLine="540"/>
        <w:jc w:val="both"/>
        <w:rPr/>
      </w:pPr>
      <w:hyperlink r:id="rId35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bookmarkEnd w:id="51"/>
        <w:r>
          <w:rPr>
            <w:color w:val="0000FF"/>
            <w:sz w:val="24"/>
          </w:rPr>
          <w:t>2.21</w:t>
        </w:r>
      </w:hyperlink>
      <w:r>
        <w:rPr>
          <w:sz w:val="24"/>
        </w:rPr>
        <w:t>. Дополнительными основаниями для отказа в назначении социальной помощи на основании социального контракта являются:</w:t>
      </w:r>
      <w:bookmarkStart w:id="52" w:name="P357"/>
    </w:p>
    <w:p>
      <w:pPr>
        <w:pStyle w:val="ConsPlusNormal"/>
        <w:spacing w:lineRule="auto" w:line="240" w:before="240" w:after="0"/>
        <w:ind w:firstLine="540"/>
        <w:jc w:val="both"/>
        <w:rPr/>
      </w:pPr>
      <w:bookmarkEnd w:id="52"/>
      <w:r>
        <w:rPr>
          <w:sz w:val="24"/>
        </w:rPr>
        <w:t>- непредставление заявителем в учреждение документов (сведений), необходимых для контроля реализации ранее заключенного социального контракта;</w:t>
      </w:r>
    </w:p>
    <w:p>
      <w:pPr>
        <w:pStyle w:val="ConsPlusNormal"/>
        <w:jc w:val="both"/>
        <w:rPr/>
      </w:pPr>
      <w:r>
        <w:rPr>
          <w:sz w:val="24"/>
        </w:rPr>
        <w:t xml:space="preserve">(в ред. </w:t>
      </w:r>
      <w:hyperlink r:id="rId356"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bookmarkStart w:id="53" w:name="P359"/>
    </w:p>
    <w:p>
      <w:pPr>
        <w:pStyle w:val="ConsPlusNormal"/>
        <w:spacing w:lineRule="auto" w:line="240" w:before="240" w:after="0"/>
        <w:ind w:firstLine="540"/>
        <w:jc w:val="both"/>
        <w:rPr/>
      </w:pPr>
      <w:bookmarkEnd w:id="53"/>
      <w:r>
        <w:rPr>
          <w:sz w:val="24"/>
        </w:rPr>
        <w:t>- прекращение трудовой деятельности на срок более чем один месяц в период действия ранее заключенного социального контракта по мероприятию "Поиск работы" (за исключением случаев сокращения, увольнения в связи с переездом на новое место жительства и иных уважительных причин);</w:t>
      </w:r>
    </w:p>
    <w:p>
      <w:pPr>
        <w:pStyle w:val="ConsPlusNormal"/>
        <w:jc w:val="both"/>
        <w:rPr/>
      </w:pPr>
      <w:r>
        <w:rPr>
          <w:sz w:val="24"/>
        </w:rPr>
        <w:t xml:space="preserve">(в ред. </w:t>
      </w:r>
      <w:hyperlink r:id="rId35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54" w:name="P361"/>
    </w:p>
    <w:p>
      <w:pPr>
        <w:pStyle w:val="ConsPlusNormal"/>
        <w:spacing w:lineRule="auto" w:line="240" w:before="240" w:after="0"/>
        <w:ind w:firstLine="540"/>
        <w:jc w:val="both"/>
        <w:rPr/>
      </w:pPr>
      <w:bookmarkEnd w:id="54"/>
      <w:r>
        <w:rPr>
          <w:sz w:val="24"/>
        </w:rPr>
        <w:t>- прекращение трудовой деятельности в течение 12 месяцев со дня окончания срока действия ранее заключенного социального контракта по мероприятию "Поиск работы" (за исключением случаев сокращения, увольнения в связи с переездом на новое место жительства и иных уважительных причин);</w:t>
      </w:r>
      <w:bookmarkStart w:id="55" w:name="P362"/>
    </w:p>
    <w:p>
      <w:pPr>
        <w:pStyle w:val="ConsPlusNormal"/>
        <w:spacing w:lineRule="auto" w:line="240" w:before="240" w:after="0"/>
        <w:ind w:firstLine="540"/>
        <w:jc w:val="both"/>
        <w:rPr/>
      </w:pPr>
      <w:bookmarkEnd w:id="55"/>
      <w:r>
        <w:rPr>
          <w:sz w:val="24"/>
        </w:rPr>
        <w:t>-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действия ранее заключенного социального контракта по мероприятиям "Осуществление индивидуальной предпринимательской деятельности" и "Ведение личного подсобного хозяйства";</w:t>
      </w:r>
      <w:bookmarkStart w:id="56" w:name="P363"/>
    </w:p>
    <w:p>
      <w:pPr>
        <w:pStyle w:val="ConsPlusNormal"/>
        <w:spacing w:lineRule="auto" w:line="240" w:before="240" w:after="0"/>
        <w:ind w:firstLine="540"/>
        <w:jc w:val="both"/>
        <w:rPr/>
      </w:pPr>
      <w:bookmarkEnd w:id="56"/>
      <w:r>
        <w:rPr>
          <w:sz w:val="24"/>
        </w:rPr>
        <w:t>-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течение 12 месяцев со дня окончания срока действия ранее заключенного социального контракта по мероприятиям "Осуществление индивидуальной предпринимательской деятельности" и "Ведение личного подсобного хозяйства";</w:t>
      </w:r>
      <w:bookmarkStart w:id="57" w:name="P364"/>
    </w:p>
    <w:p>
      <w:pPr>
        <w:pStyle w:val="ConsPlusNormal"/>
        <w:spacing w:lineRule="auto" w:line="240" w:before="240" w:after="0"/>
        <w:ind w:firstLine="540"/>
        <w:jc w:val="both"/>
        <w:rPr/>
      </w:pPr>
      <w:bookmarkEnd w:id="57"/>
      <w:r>
        <w:rPr>
          <w:sz w:val="24"/>
        </w:rPr>
        <w:t>- нецелевое использование получателем социальной помощи денежных средств, выплаченных в соответствии с условиями ранее заключенного социального контракта по мероприятиям "Осуществление индивидуальной предпринимательской деятельности" и "Ведение личного подсобного хозяйства";</w:t>
      </w:r>
      <w:bookmarkStart w:id="58" w:name="P365"/>
    </w:p>
    <w:p>
      <w:pPr>
        <w:pStyle w:val="ConsPlusNormal"/>
        <w:spacing w:lineRule="auto" w:line="240" w:before="240" w:after="0"/>
        <w:ind w:firstLine="540"/>
        <w:jc w:val="both"/>
        <w:rPr/>
      </w:pPr>
      <w:bookmarkEnd w:id="58"/>
      <w:r>
        <w:rPr>
          <w:sz w:val="24"/>
        </w:rPr>
        <w:t>- неисполнение (несвоевременное исполнение) получателем социальной помощи мероприятий программы социальной адаптации по причинам, не входящим в перечень причин, являющихся уважительными в случае неисполнения получателем государственной социальной помощи на основании социального контракта мероприятий программы социальной адаптации, утвержденный Министерством труда и социальной защиты Российской Федерации (далее - перечень причин, являющихся уважительными);</w:t>
      </w:r>
    </w:p>
    <w:p>
      <w:pPr>
        <w:pStyle w:val="ConsPlusNormal"/>
        <w:jc w:val="both"/>
        <w:rPr/>
      </w:pPr>
      <w:r>
        <w:rPr>
          <w:sz w:val="24"/>
        </w:rPr>
        <w:t xml:space="preserve">(в ред. </w:t>
      </w:r>
      <w:hyperlink r:id="rId35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59" w:name="P367"/>
    </w:p>
    <w:p>
      <w:pPr>
        <w:pStyle w:val="ConsPlusNormal"/>
        <w:spacing w:lineRule="auto" w:line="240" w:before="240" w:after="0"/>
        <w:ind w:firstLine="540"/>
        <w:jc w:val="both"/>
        <w:rPr/>
      </w:pPr>
      <w:bookmarkEnd w:id="59"/>
      <w:r>
        <w:rPr>
          <w:sz w:val="24"/>
        </w:rPr>
        <w:t>- полное отсутствие налоговых отчислений в течение 12 месяцев со дня окончания срока действия ранее заключенного социального контракта по мероприятиям "Осуществление индивидуальной предпринимательской деятельности" и "Ведение личного подсобного хозяйства";</w:t>
      </w:r>
      <w:bookmarkStart w:id="60" w:name="P368"/>
    </w:p>
    <w:p>
      <w:pPr>
        <w:pStyle w:val="ConsPlusNormal"/>
        <w:spacing w:lineRule="auto" w:line="240" w:before="240" w:after="0"/>
        <w:ind w:firstLine="540"/>
        <w:jc w:val="both"/>
        <w:rPr/>
      </w:pPr>
      <w:bookmarkEnd w:id="60"/>
      <w:r>
        <w:rPr>
          <w:sz w:val="24"/>
        </w:rPr>
        <w:t>- непредставление заявителем в учреждение документов (сведений), необходимых для осуществления мониторинга условий жизни получателя социальной помощи (семьи получателя социальной помощи) со дня окончания срока действия ранее заключенного социального контракта,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p>
      <w:pPr>
        <w:pStyle w:val="ConsPlusNormal"/>
        <w:jc w:val="both"/>
        <w:rPr/>
      </w:pPr>
      <w:r>
        <w:rPr>
          <w:sz w:val="24"/>
        </w:rPr>
        <w:t xml:space="preserve">(в ред. </w:t>
      </w:r>
      <w:hyperlink r:id="rId359"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bookmarkStart w:id="61" w:name="P370"/>
    </w:p>
    <w:p>
      <w:pPr>
        <w:pStyle w:val="ConsPlusNormal"/>
        <w:spacing w:lineRule="auto" w:line="240" w:before="240" w:after="0"/>
        <w:ind w:firstLine="540"/>
        <w:jc w:val="both"/>
        <w:rPr/>
      </w:pPr>
      <w:bookmarkEnd w:id="61"/>
      <w:r>
        <w:rPr>
          <w:sz w:val="24"/>
        </w:rPr>
        <w:t>- наличие завершенного социального контракта.</w:t>
      </w:r>
    </w:p>
    <w:p>
      <w:pPr>
        <w:pStyle w:val="ConsPlusNormal"/>
        <w:jc w:val="both"/>
        <w:rPr/>
      </w:pPr>
      <w:r>
        <w:rPr>
          <w:sz w:val="24"/>
        </w:rPr>
        <w:t xml:space="preserve">(абзац введен </w:t>
      </w:r>
      <w:hyperlink r:id="rId36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Обстоятельства, указанные в </w:t>
      </w:r>
      <w:hyperlink w:anchor="P357" w:tgtFrame="- непредставление заявителем в учреждение документов (сведений), необходимых для контроля реализации ранее заключенного социального контракта;">
        <w:r>
          <w:rPr>
            <w:color w:val="0000FF"/>
            <w:sz w:val="24"/>
          </w:rPr>
          <w:t>абзацах втором</w:t>
        </w:r>
      </w:hyperlink>
      <w:r>
        <w:rPr>
          <w:sz w:val="24"/>
        </w:rPr>
        <w:t xml:space="preserve">, </w:t>
      </w:r>
      <w:r>
        <w:fldChar w:fldCharType="begin"/>
      </w:r>
      <w:r>
        <w:rPr>
          <w:sz w:val="24"/>
          <w:color w:val="0000FF"/>
        </w:rPr>
        <w:instrText xml:space="preserve"> HYPERLINK "../Downloads/%D0%BF%D1%80%D0%B8%D1%87%D0%B8%D0%BD)%3B" \l "P359" \n - прекращение трудовой деятельности на срок более чем один месяц в период действия ранее заключенного социального контракта по мероприятию Поиск работы</w:instrText>
      </w:r>
      <w:r>
        <w:rPr>
          <w:sz w:val="24"/>
          <w:color w:val="0000FF"/>
        </w:rPr>
        <w:fldChar w:fldCharType="separate"/>
      </w:r>
      <w:r>
        <w:rPr>
          <w:color w:val="0000FF"/>
          <w:sz w:val="24"/>
        </w:rPr>
        <w:t>третьем</w:t>
      </w:r>
      <w:r>
        <w:rPr>
          <w:sz w:val="24"/>
          <w:color w:val="0000FF"/>
        </w:rPr>
        <w:fldChar w:fldCharType="end"/>
      </w:r>
      <w:r>
        <w:rPr>
          <w:sz w:val="24"/>
        </w:rPr>
        <w:t xml:space="preserve">, </w:t>
      </w:r>
      <w:r>
        <w:fldChar w:fldCharType="begin"/>
      </w:r>
      <w:r>
        <w:rPr>
          <w:sz w:val="24"/>
          <w:color w:val="0000FF"/>
        </w:rPr>
        <w:instrText xml:space="preserve"> HYPERLINK "../Downloads/%D0%92%D0%B5%D0%B4%D0%B5%D0%BD%D0%B8%D0%B5%20%D0%BB%D0%B8%D1%87%D0%BD%D0%BE%D0%B3%D0%BE%20%D0%BF%D0%BE%D0%B4%D1%81%D0%BE%D0%B1%D0%BD%D0%BE%D0%B3%D0%BE%20%D1%85%D0%BE%D0%B7%D1%8F%D0%B9%D1%81%D1%82%D0%B2%D0%B0%22%3B" \l "P362" \n -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действия ранее заключенного социального контракта по мероприятиям Осуществление индивидуальной предпринимательской деятельности</w:instrText>
      </w:r>
      <w:r>
        <w:rPr>
          <w:sz w:val="24"/>
          <w:color w:val="0000FF"/>
        </w:rPr>
        <w:fldChar w:fldCharType="separate"/>
      </w:r>
      <w:r>
        <w:rPr>
          <w:color w:val="0000FF"/>
          <w:sz w:val="24"/>
        </w:rPr>
        <w:t>пятом</w:t>
      </w:r>
      <w:r>
        <w:rPr>
          <w:sz w:val="24"/>
          <w:color w:val="0000FF"/>
        </w:rPr>
        <w:fldChar w:fldCharType="end"/>
      </w:r>
      <w:r>
        <w:rPr>
          <w:sz w:val="24"/>
        </w:rPr>
        <w:t xml:space="preserve">, </w:t>
      </w:r>
      <w:r>
        <w:fldChar w:fldCharType="begin"/>
      </w:r>
      <w:r>
        <w:rPr>
          <w:sz w:val="24"/>
          <w:color w:val="0000FF"/>
        </w:rPr>
        <w:instrText xml:space="preserve"> HYPERLINK "../Downloads/%D0%92%D0%B5%D0%B4%D0%B5%D0%BD%D0%B8%D0%B5%20%D0%BB%D0%B8%D1%87%D0%BD%D0%BE%D0%B3%D0%BE%20%D0%BF%D0%BE%D0%B4%D1%81%D0%BE%D0%B1%D0%BD%D0%BE%D0%B3%D0%BE%20%D1%85%D0%BE%D0%B7%D1%8F%D0%B9%D1%81%D1%82%D0%B2%D0%B0%22%3B" \l "P364" \n - нецелевое использование получателем социальной помощи денежных средств, выплаченных в соответствии с условиями ранее заключенного социального контракта по мероприятиям Осуществление индивидуальной предпринимательской деятельности</w:instrText>
      </w:r>
      <w:r>
        <w:rPr>
          <w:sz w:val="24"/>
          <w:color w:val="0000FF"/>
        </w:rPr>
        <w:fldChar w:fldCharType="separate"/>
      </w:r>
      <w:r>
        <w:rPr>
          <w:color w:val="0000FF"/>
          <w:sz w:val="24"/>
        </w:rPr>
        <w:t>седьмом</w:t>
      </w:r>
      <w:r>
        <w:rPr>
          <w:sz w:val="24"/>
          <w:color w:val="0000FF"/>
        </w:rPr>
        <w:fldChar w:fldCharType="end"/>
      </w:r>
      <w:r>
        <w:rPr>
          <w:sz w:val="24"/>
        </w:rPr>
        <w:t xml:space="preserve"> и </w:t>
      </w:r>
      <w:hyperlink w:anchor="P365" w:tgtFrame="- неисполнение (несвоевременное исполнение) получателем социальной помощи мероприятий программы социальной адаптации по причинам, не входящим в перечень причин, являющихся уважительными в случае неисполнения получателем государственной социальной помощи на основании социального контракта мероприятий программы социальной адаптации, утвержденный Министерством труда и социальной защиты Российской Федерации (далее - перечень причин, являющихся уважительными);">
        <w:r>
          <w:rPr>
            <w:color w:val="0000FF"/>
            <w:sz w:val="24"/>
          </w:rPr>
          <w:t>восьмом</w:t>
        </w:r>
      </w:hyperlink>
      <w:r>
        <w:rPr>
          <w:sz w:val="24"/>
        </w:rPr>
        <w:t xml:space="preserve">, </w:t>
      </w:r>
      <w:hyperlink w:anchor="P370" w:tgtFrame="- наличие завершенного социального контракта.">
        <w:r>
          <w:rPr>
            <w:color w:val="0000FF"/>
            <w:sz w:val="24"/>
          </w:rPr>
          <w:t>одиннадцатом</w:t>
        </w:r>
      </w:hyperlink>
      <w:r>
        <w:rPr>
          <w:sz w:val="24"/>
        </w:rPr>
        <w:t xml:space="preserve"> настоящего пункта, являются дополнительными основаниями для отказа в течение 12 месяцев со дня окончания срока действия ранее заключенного социального контракта.</w:t>
      </w:r>
    </w:p>
    <w:p>
      <w:pPr>
        <w:pStyle w:val="ConsPlusNormal"/>
        <w:jc w:val="both"/>
        <w:rPr/>
      </w:pPr>
      <w:r>
        <w:rPr>
          <w:sz w:val="24"/>
        </w:rPr>
        <w:t xml:space="preserve">(в ред. Постановлений Правительства Астраханской области от 14.05.2025 </w:t>
      </w:r>
      <w:hyperlink r:id="rId361"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28.04.2026 </w:t>
      </w:r>
      <w:hyperlink r:id="rId36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r>
        <w:rPr>
          <w:sz w:val="24"/>
        </w:rPr>
        <w:t xml:space="preserve">Обстоятельства, указанные в </w:t>
      </w:r>
      <w:r>
        <w:fldChar w:fldCharType="begin"/>
      </w:r>
      <w:r>
        <w:rPr>
          <w:sz w:val="24"/>
          <w:color w:val="0000FF"/>
        </w:rPr>
        <w:instrText xml:space="preserve"> HYPERLINK "../Downloads/%D0%BF%D1%80%D0%B8%D1%87%D0%B8%D0%BD)%3B" \l "P361" \n - прекращение трудовой деятельности в течение 12 месяцев со дня окончания срока действия ранее заключенного социального контракта по мероприятию Поиск работы</w:instrText>
      </w:r>
      <w:r>
        <w:rPr>
          <w:sz w:val="24"/>
          <w:color w:val="0000FF"/>
        </w:rPr>
        <w:fldChar w:fldCharType="separate"/>
      </w:r>
      <w:r>
        <w:rPr>
          <w:color w:val="0000FF"/>
          <w:sz w:val="24"/>
        </w:rPr>
        <w:t>абзацах четвертом</w:t>
      </w:r>
      <w:r>
        <w:rPr>
          <w:sz w:val="24"/>
          <w:color w:val="0000FF"/>
        </w:rPr>
        <w:fldChar w:fldCharType="end"/>
      </w:r>
      <w:r>
        <w:rPr>
          <w:sz w:val="24"/>
        </w:rPr>
        <w:t xml:space="preserve">, </w:t>
      </w:r>
      <w:r>
        <w:fldChar w:fldCharType="begin"/>
      </w:r>
      <w:r>
        <w:rPr>
          <w:sz w:val="24"/>
          <w:color w:val="0000FF"/>
        </w:rPr>
        <w:instrText xml:space="preserve"> HYPERLINK "../Downloads/%D0%92%D0%B5%D0%B4%D0%B5%D0%BD%D0%B8%D0%B5%20%D0%BB%D0%B8%D1%87%D0%BD%D0%BE%D0%B3%D0%BE%20%D0%BF%D0%BE%D0%B4%D1%81%D0%BE%D0%B1%D0%BD%D0%BE%D0%B3%D0%BE%20%D1%85%D0%BE%D0%B7%D1%8F%D0%B9%D1%81%D1%82%D0%B2%D0%B0%22%3B" \l "P363" \n -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течение 12 месяцев со дня окончания срока действия ранее заключенного социального контракта по мероприятиям Осуществление индивидуальной предпринимательской деятельности</w:instrText>
      </w:r>
      <w:r>
        <w:rPr>
          <w:sz w:val="24"/>
          <w:color w:val="0000FF"/>
        </w:rPr>
        <w:fldChar w:fldCharType="separate"/>
      </w:r>
      <w:r>
        <w:rPr>
          <w:color w:val="0000FF"/>
          <w:sz w:val="24"/>
        </w:rPr>
        <w:t>шестом</w:t>
      </w:r>
      <w:r>
        <w:rPr>
          <w:sz w:val="24"/>
          <w:color w:val="0000FF"/>
        </w:rPr>
        <w:fldChar w:fldCharType="end"/>
      </w:r>
      <w:r>
        <w:rPr>
          <w:sz w:val="24"/>
        </w:rPr>
        <w:t xml:space="preserve">, </w:t>
      </w:r>
      <w:r>
        <w:fldChar w:fldCharType="begin"/>
      </w:r>
      <w:r>
        <w:rPr>
          <w:sz w:val="24"/>
          <w:color w:val="0000FF"/>
        </w:rPr>
        <w:instrText xml:space="preserve"> HYPERLINK "../Downloads/%D0%92%D0%B5%D0%B4%D0%B5%D0%BD%D0%B8%D0%B5%20%D0%BB%D0%B8%D1%87%D0%BD%D0%BE%D0%B3%D0%BE%20%D0%BF%D0%BE%D0%B4%D1%81%D0%BE%D0%B1%D0%BD%D0%BE%D0%B3%D0%BE%20%D1%85%D0%BE%D0%B7%D1%8F%D0%B9%D1%81%D1%82%D0%B2%D0%B0%22%3B" \l "P367" \n - полное отсутствие налоговых отчислений в течение 12 месяцев со дня окончания срока действия ранее заключенного социального контракта по мероприятиям Осуществление индивидуальной предпринимательской деятельности</w:instrText>
      </w:r>
      <w:r>
        <w:rPr>
          <w:sz w:val="24"/>
          <w:color w:val="0000FF"/>
        </w:rPr>
        <w:fldChar w:fldCharType="separate"/>
      </w:r>
      <w:r>
        <w:rPr>
          <w:color w:val="0000FF"/>
          <w:sz w:val="24"/>
        </w:rPr>
        <w:t>девятом</w:t>
      </w:r>
      <w:r>
        <w:rPr>
          <w:sz w:val="24"/>
          <w:color w:val="0000FF"/>
        </w:rPr>
        <w:fldChar w:fldCharType="end"/>
      </w:r>
      <w:r>
        <w:rPr>
          <w:sz w:val="24"/>
        </w:rPr>
        <w:t xml:space="preserve">, </w:t>
      </w:r>
      <w:hyperlink w:anchor="P368" w:tgtFrame="- непредставление заявителем в учреждение документов (сведений), необходимых для осуществления мониторинга условий жизни получателя социальной помощи (семьи получателя социальной помощи) со дня окончания срока действия ранее заключенного социального контракта,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
        <w:r>
          <w:rPr>
            <w:color w:val="0000FF"/>
            <w:sz w:val="24"/>
          </w:rPr>
          <w:t>десятом</w:t>
        </w:r>
      </w:hyperlink>
      <w:r>
        <w:rPr>
          <w:sz w:val="24"/>
        </w:rPr>
        <w:t xml:space="preserve"> настоящего пункта, являются дополнительными основаниями для отказа в течение 12 месяцев начиная со дня окончания мониторинга условий жизни получателя социальной помощи (семьи получателя социальной помощи), осуществляемого по завершении ранее заключенного социального контракта.</w:t>
      </w:r>
    </w:p>
    <w:p>
      <w:pPr>
        <w:pStyle w:val="ConsPlusNormal"/>
        <w:jc w:val="both"/>
        <w:rPr/>
      </w:pPr>
      <w:r>
        <w:rPr>
          <w:sz w:val="24"/>
        </w:rPr>
        <w:t xml:space="preserve">(в ред. </w:t>
      </w:r>
      <w:hyperlink r:id="rId363"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hyperlink r:id="rId36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2.22</w:t>
        </w:r>
      </w:hyperlink>
      <w:r>
        <w:rPr>
          <w:sz w:val="24"/>
        </w:rPr>
        <w:t>. В случае принятия решения об отказе в назначении социальной помощи на основании социального контракта заявитель вправе повторно обратиться в учреждение за назначением социальной помощи на основании социального контракта в порядке, установленном настоящим разделом.</w:t>
      </w:r>
    </w:p>
    <w:p>
      <w:pPr>
        <w:pStyle w:val="ConsPlusNormal"/>
        <w:jc w:val="both"/>
        <w:rPr/>
      </w:pPr>
      <w:r>
        <w:rPr/>
      </w:r>
    </w:p>
    <w:p>
      <w:pPr>
        <w:pStyle w:val="ConsPlusTitle"/>
        <w:numPr>
          <w:ilvl w:val="0"/>
          <w:numId w:val="0"/>
        </w:numPr>
        <w:jc w:val="center"/>
        <w:outlineLvl w:val="1"/>
        <w:rPr/>
      </w:pPr>
      <w:r>
        <w:rPr>
          <w:sz w:val="24"/>
        </w:rPr>
        <w:t>3. Условия оказания социальной помощи</w:t>
      </w:r>
    </w:p>
    <w:p>
      <w:pPr>
        <w:pStyle w:val="ConsPlusTitle"/>
        <w:jc w:val="center"/>
        <w:rPr/>
      </w:pPr>
      <w:r>
        <w:rPr>
          <w:sz w:val="24"/>
        </w:rPr>
        <w:t>на основании социального контракта</w:t>
      </w:r>
    </w:p>
    <w:p>
      <w:pPr>
        <w:pStyle w:val="ConsPlusNormal"/>
        <w:jc w:val="both"/>
        <w:rPr/>
      </w:pPr>
      <w:r>
        <w:rPr/>
      </w:r>
      <w:bookmarkStart w:id="62" w:name="P381"/>
      <w:bookmarkStart w:id="63" w:name="P381"/>
      <w:bookmarkEnd w:id="63"/>
    </w:p>
    <w:p>
      <w:pPr>
        <w:pStyle w:val="ConsPlusNormal"/>
        <w:ind w:firstLine="540"/>
        <w:jc w:val="both"/>
        <w:rPr/>
      </w:pPr>
      <w:bookmarkStart w:id="64" w:name="P381"/>
      <w:bookmarkEnd w:id="64"/>
      <w:r>
        <w:rPr>
          <w:sz w:val="24"/>
        </w:rPr>
        <w:t>3.1. Учреждение в рамках оказания социальной помощи на основании социального контракта по мероприятию "Поиск работы" осуществляет получателям социальной помощи денежные выплаты в размере величины прожиточного минимума для трудоспособного населения в течение одного месяца с даты заключения социального контракта и трех месяцев с даты подтверждения факта дальнейшего трудоустройства получателя социальной помощи.</w:t>
      </w:r>
    </w:p>
    <w:p>
      <w:pPr>
        <w:pStyle w:val="ConsPlusNormal"/>
        <w:spacing w:lineRule="auto" w:line="240" w:before="240" w:after="0"/>
        <w:ind w:firstLine="540"/>
        <w:jc w:val="both"/>
        <w:rPr/>
      </w:pPr>
      <w:r>
        <w:rPr>
          <w:sz w:val="24"/>
        </w:rPr>
        <w:t>Денежная выплата, предоставляемая в течение трех месяцев с даты, с которой подтвержден факт трудоустройства получателя социальной помощи, осуществляется ежемесячно (в том числе со дня окончания срока действия социального контракта без его продления) при условии продолжения осуществления указанным получателем трудовой деятельности в рамках трудового договора (служебного контракта), заключенного в период действия социального контракта.</w:t>
      </w:r>
    </w:p>
    <w:p>
      <w:pPr>
        <w:pStyle w:val="ConsPlusNormal"/>
        <w:jc w:val="both"/>
        <w:rPr/>
      </w:pPr>
      <w:r>
        <w:rPr>
          <w:sz w:val="24"/>
        </w:rPr>
        <w:t xml:space="preserve">(в ред. </w:t>
      </w:r>
      <w:hyperlink r:id="rId365"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bookmarkStart w:id="65" w:name="P384"/>
    </w:p>
    <w:p>
      <w:pPr>
        <w:pStyle w:val="ConsPlusNormal"/>
        <w:spacing w:lineRule="auto" w:line="240" w:before="240" w:after="0"/>
        <w:ind w:firstLine="540"/>
        <w:jc w:val="both"/>
        <w:rPr/>
      </w:pPr>
      <w:bookmarkEnd w:id="65"/>
      <w:r>
        <w:rPr>
          <w:sz w:val="24"/>
        </w:rPr>
        <w:t>В случае прерывания получателем социальной помощи трудовой деятельности в период действия социального контракта (расторжение трудового договора (служебного контракта) по инициативе работника (по собственному желанию) - не более чем на один месяц) денежная выплата, предоставляемая с даты, с которой подтвержден факт трудоустройства, продолжает осуществляться. При этом общий период выплаты, производимой по факту трудоустройства, не может превышать три месяца.</w:t>
      </w:r>
    </w:p>
    <w:p>
      <w:pPr>
        <w:pStyle w:val="ConsPlusNormal"/>
        <w:jc w:val="both"/>
        <w:rPr/>
      </w:pPr>
      <w:r>
        <w:rPr>
          <w:sz w:val="24"/>
        </w:rPr>
        <w:t xml:space="preserve">(в ред. </w:t>
      </w:r>
      <w:hyperlink r:id="rId366"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bookmarkStart w:id="66" w:name="P386"/>
    </w:p>
    <w:p>
      <w:pPr>
        <w:pStyle w:val="ConsPlusNormal"/>
        <w:spacing w:lineRule="auto" w:line="240" w:before="240" w:after="0"/>
        <w:ind w:firstLine="540"/>
        <w:jc w:val="both"/>
        <w:rPr/>
      </w:pPr>
      <w:bookmarkEnd w:id="66"/>
      <w:r>
        <w:rPr>
          <w:sz w:val="24"/>
        </w:rPr>
        <w:t xml:space="preserve">Учреждение в течение трех рабочих дней со дня подписания социального контракта по мероприятию "Поиск работы" направляет в центр сведения о получателе социальной помощи в электронном виде для последующей выплаты денежной выплаты, указанной в </w:t>
      </w:r>
      <w:r>
        <w:fldChar w:fldCharType="begin"/>
      </w:r>
      <w:r>
        <w:rPr>
          <w:sz w:val="24"/>
          <w:color w:val="0000FF"/>
        </w:rPr>
        <w:instrText xml:space="preserve"> HYPERLINK "../Downloads/%D0%BF%D0%BE%D0%BC%D0%BE%D1%89%D0%B8." \l "P381" \n 3.1. Учреждение в рамках оказания социальной помощи на основании социального контракта по мероприятию Поиск работы</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сроком на один месяц.</w:t>
      </w:r>
      <w:bookmarkStart w:id="67" w:name="P387"/>
    </w:p>
    <w:p>
      <w:pPr>
        <w:pStyle w:val="ConsPlusNormal"/>
        <w:spacing w:lineRule="auto" w:line="240" w:before="240" w:after="0"/>
        <w:ind w:firstLine="540"/>
        <w:jc w:val="both"/>
        <w:rPr/>
      </w:pPr>
      <w:bookmarkEnd w:id="67"/>
      <w:r>
        <w:rPr>
          <w:sz w:val="24"/>
        </w:rPr>
        <w:t xml:space="preserve">Получатель социальной помощи для осуществления выплаты, предоставляемой в течение трех месяцев, указанной в </w:t>
      </w:r>
      <w:r>
        <w:fldChar w:fldCharType="begin"/>
      </w:r>
      <w:r>
        <w:rPr>
          <w:sz w:val="24"/>
          <w:color w:val="0000FF"/>
        </w:rPr>
        <w:instrText xml:space="preserve"> HYPERLINK "../Downloads/%D0%BF%D0%BE%D0%BC%D0%BE%D1%89%D0%B8." \l "P381" \n 3.1. Учреждение в рамках оказания социальной помощи на основании социального контракта по мероприятию Поиск работы</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после трудоустройства представляет в учреждение заверенную копию трудового договора (служебного контракта) и в течение последующих двух месяцев ежемесячно уведомляет любым доступным способом учреждение о продолжении осуществления им трудовой деятельности с приложением документов, подтверждающих данное обстоятельство.</w:t>
      </w:r>
      <w:bookmarkStart w:id="68" w:name="P388"/>
    </w:p>
    <w:p>
      <w:pPr>
        <w:pStyle w:val="ConsPlusNormal"/>
        <w:spacing w:lineRule="auto" w:line="240" w:before="240" w:after="0"/>
        <w:ind w:firstLine="540"/>
        <w:jc w:val="both"/>
        <w:rPr/>
      </w:pPr>
      <w:bookmarkEnd w:id="68"/>
      <w:r>
        <w:rPr>
          <w:sz w:val="24"/>
        </w:rPr>
        <w:t xml:space="preserve">Учреждение в течение трех рабочих дней со дня поступления документов, указанных в </w:t>
      </w:r>
      <w:hyperlink w:anchor="P387" w:tgtFrame="Получатель социальной помощи для осуществления выплаты, предоставляемой в течение трех месяцев, указанной в абзаце первом настоящего пункта, после трудоустройства представляет в учреждение заверенную копию трудового договора (служебного контракта) и в течение последующих двух месяцев ежемесячно уведомляет любым доступным способом учреждение о продолжении осуществления им трудовой деятельности с приложением документов, подтверждающих данное обстоятельство.">
        <w:r>
          <w:rPr>
            <w:color w:val="0000FF"/>
            <w:sz w:val="24"/>
          </w:rPr>
          <w:t>абзаце пятом</w:t>
        </w:r>
      </w:hyperlink>
      <w:r>
        <w:rPr>
          <w:sz w:val="24"/>
        </w:rPr>
        <w:t xml:space="preserve"> настоящего пункта, направляет в центр сведения о получателе социальной помощи в электронном виде для последующей выплаты, предоставляемой в течение трех месяцев, указанной в </w:t>
      </w:r>
      <w:r>
        <w:fldChar w:fldCharType="begin"/>
      </w:r>
      <w:r>
        <w:rPr>
          <w:sz w:val="24"/>
          <w:color w:val="0000FF"/>
        </w:rPr>
        <w:instrText xml:space="preserve"> HYPERLINK "../Downloads/%D0%BF%D0%BE%D0%BC%D0%BE%D1%89%D0%B8." \l "P381" \n 3.1. Учреждение в рамках оказания социальной помощи на основании социального контракта по мероприятию Поиск работы</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сроком на один месяц.</w:t>
      </w:r>
    </w:p>
    <w:p>
      <w:pPr>
        <w:pStyle w:val="ConsPlusNormal"/>
        <w:spacing w:lineRule="auto" w:line="240" w:before="240" w:after="0"/>
        <w:ind w:firstLine="540"/>
        <w:jc w:val="both"/>
        <w:rPr/>
      </w:pPr>
      <w:r>
        <w:rPr>
          <w:sz w:val="24"/>
        </w:rPr>
        <w:t xml:space="preserve">Центр осуществляет выплату денежных выплат, указанных в </w:t>
      </w:r>
      <w:r>
        <w:fldChar w:fldCharType="begin"/>
      </w:r>
      <w:r>
        <w:rPr>
          <w:sz w:val="24"/>
          <w:color w:val="0000FF"/>
        </w:rPr>
        <w:instrText xml:space="preserve"> HYPERLINK "../Downloads/%D0%BF%D0%BE%D0%BC%D0%BE%D1%89%D0%B8." \l "P381" \n 3.1. Учреждение в рамках оказания социальной помощи на основании социального контракта по мероприятию Поиск работы</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не позднее 15-го числа месяца, следующего за расчетным месяцем, путем перечисления денежных средств на лицевой счет получателя социальной помощи, открытый в кредитной организации, указанный в заявлении, после поступления в центр из учреждения сведений, указанных в </w:t>
      </w:r>
      <w:r>
        <w:fldChar w:fldCharType="begin"/>
      </w:r>
      <w:r>
        <w:rPr>
          <w:sz w:val="24"/>
          <w:color w:val="0000FF"/>
        </w:rPr>
        <w:instrText xml:space="preserve"> HYPERLINK "../Downloads/%D0%BC%D0%B5%D1%81%D1%8F%D1%86." \l "P386" \n Учреждение в течение трех рабочих дней со дня подписания социального контракта по мероприятию Поиск работы</w:instrText>
      </w:r>
      <w:r>
        <w:rPr>
          <w:sz w:val="24"/>
          <w:color w:val="0000FF"/>
        </w:rPr>
        <w:fldChar w:fldCharType="separate"/>
      </w:r>
      <w:r>
        <w:rPr>
          <w:color w:val="0000FF"/>
          <w:sz w:val="24"/>
        </w:rPr>
        <w:t>абзацах четвертом</w:t>
      </w:r>
      <w:r>
        <w:rPr>
          <w:sz w:val="24"/>
          <w:color w:val="0000FF"/>
        </w:rPr>
        <w:fldChar w:fldCharType="end"/>
      </w:r>
      <w:r>
        <w:rPr>
          <w:sz w:val="24"/>
        </w:rPr>
        <w:t xml:space="preserve">, </w:t>
      </w:r>
      <w:hyperlink w:anchor="P388" w:tgtFrame="Учреждение в течение трех рабочих дней со дня поступления документов, указанных в абзаце пятом настоящего пункта, направляет в центр сведения о получателе социальной помощи в электронном виде для последующей выплаты, предоставляемой в течение трех месяцев, указанной в абзаце первом настоящего пункта, сроком на один месяц.">
        <w:r>
          <w:rPr>
            <w:color w:val="0000FF"/>
            <w:sz w:val="24"/>
          </w:rPr>
          <w:t>шестом</w:t>
        </w:r>
      </w:hyperlink>
      <w:r>
        <w:rPr>
          <w:sz w:val="24"/>
        </w:rPr>
        <w:t xml:space="preserve"> настоящего пункта.</w:t>
      </w:r>
      <w:bookmarkStart w:id="69" w:name="P390"/>
    </w:p>
    <w:p>
      <w:pPr>
        <w:pStyle w:val="ConsPlusNormal"/>
        <w:spacing w:lineRule="auto" w:line="240" w:before="240" w:after="0"/>
        <w:ind w:firstLine="540"/>
        <w:jc w:val="both"/>
        <w:rPr/>
      </w:pPr>
      <w:bookmarkEnd w:id="69"/>
      <w:r>
        <w:rPr>
          <w:sz w:val="24"/>
        </w:rPr>
        <w:t xml:space="preserve">В случае изменения величины прожиточного минимума для трудоспособного населения учреждение в течение трех рабочих дней со дня такого изменения принимает в форме локального акта учреждения решение о перерасчете ранее установленного размера денежной выплаты, указанной в </w:t>
      </w:r>
      <w:r>
        <w:fldChar w:fldCharType="begin"/>
      </w:r>
      <w:r>
        <w:rPr>
          <w:sz w:val="24"/>
          <w:color w:val="0000FF"/>
        </w:rPr>
        <w:instrText xml:space="preserve"> HYPERLINK "../Downloads/%D0%BF%D0%BE%D0%BC%D0%BE%D1%89%D0%B8." \l "P381" \n 3.1. Учреждение в рамках оказания социальной помощи на основании социального контракта по мероприятию Поиск работы</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в беззаявительном порядке с месяца изменения величины прожиточного минимума для трудоспособного населения.</w:t>
      </w:r>
    </w:p>
    <w:p>
      <w:pPr>
        <w:pStyle w:val="ConsPlusNormal"/>
        <w:spacing w:lineRule="auto" w:line="240" w:before="240" w:after="0"/>
        <w:ind w:firstLine="540"/>
        <w:jc w:val="both"/>
        <w:rPr/>
      </w:pPr>
      <w:r>
        <w:rPr>
          <w:sz w:val="24"/>
        </w:rPr>
        <w:t xml:space="preserve">Учреждение не позднее трех рабочих дней со дня осуществления указанного в </w:t>
      </w:r>
      <w:hyperlink w:anchor="P390" w:tgtFrame="В случае изменения величины прожиточного минимума для трудоспособного населения учреждение в течение трех рабочих дней со дня такого изменения принимает в форме локального акта учреждения решение о перерасчете ранее установленного размера денежной выплаты, указанной в абзаце первом настоящего пункта, в беззаявительном порядке с месяца изменения величины прожиточного минимума для трудоспособного населения.">
        <w:r>
          <w:rPr>
            <w:color w:val="0000FF"/>
            <w:sz w:val="24"/>
          </w:rPr>
          <w:t>абзаце восьмом</w:t>
        </w:r>
      </w:hyperlink>
      <w:r>
        <w:rPr>
          <w:sz w:val="24"/>
        </w:rPr>
        <w:t xml:space="preserve"> настоящего пункта перерасчета направляет получателю социальной помощи в произвольной письменной форме уведомление, в том числе через единый портал.</w:t>
      </w:r>
    </w:p>
    <w:p>
      <w:pPr>
        <w:pStyle w:val="ConsPlusNormal"/>
        <w:jc w:val="both"/>
        <w:rPr/>
      </w:pPr>
      <w:r>
        <w:rPr>
          <w:sz w:val="24"/>
        </w:rPr>
        <w:t xml:space="preserve">(в ред. </w:t>
      </w:r>
      <w:hyperlink r:id="rId367"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bookmarkStart w:id="70" w:name="P393"/>
    </w:p>
    <w:p>
      <w:pPr>
        <w:pStyle w:val="ConsPlusNormal"/>
        <w:spacing w:lineRule="auto" w:line="240" w:before="240" w:after="0"/>
        <w:ind w:firstLine="540"/>
        <w:jc w:val="both"/>
        <w:rPr/>
      </w:pPr>
      <w:bookmarkEnd w:id="70"/>
      <w:r>
        <w:rPr>
          <w:sz w:val="24"/>
        </w:rPr>
        <w:t>3.2. Учреждение в рамках оказания социальной помощи на основании социального контракта по мероприятию "Осуществление индивидуальной предпринимательской деятельности" осуществляет зарегистрированным в качестве индивидуального предпринимателя или вставшим на учет в налоговом органе в качестве налогоплательщика налога на профессиональный доход получателям социальной помощи денежные выплаты в размере не более 350000 рублей единовременно или по частям в зависимости от этапа исполнения мероприятий программы социальной адаптации и бизнес-плана, которые одобрены комиссией.</w:t>
      </w:r>
    </w:p>
    <w:p>
      <w:pPr>
        <w:pStyle w:val="ConsPlusNormal"/>
        <w:spacing w:lineRule="auto" w:line="240" w:before="240" w:after="0"/>
        <w:ind w:firstLine="540"/>
        <w:jc w:val="both"/>
        <w:rPr/>
      </w:pPr>
      <w:r>
        <w:rPr>
          <w:sz w:val="24"/>
        </w:rPr>
        <w:t xml:space="preserve">Размер денежной выплаты, указанной в </w:t>
      </w:r>
      <w:r>
        <w:fldChar w:fldCharType="begin"/>
      </w:r>
      <w:r>
        <w:rPr>
          <w:sz w:val="24"/>
          <w:color w:val="0000FF"/>
        </w:rPr>
        <w:instrText xml:space="preserve"> HYPERLINK "../Downloads/%D1%81%D0%BE..." \l "P393" \n 3.2. Учреждение в рамках оказания социальной помощи на основании социального контракта по мероприятию Осуществление индивидуальной предпринимательской деятельности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предоставляемой получателю социальной помощи, определяется комиссией с учетом указанных в бизнес-плане затрат, а также сумм денежных средств, возможных к получению в рамках мер государственной поддержки, предусмотренных правовыми актами Российской Федерации и иными правовыми актами Астраханской области, на осуществление индивидуальной предпринимательской деятельности.</w:t>
      </w:r>
    </w:p>
    <w:p>
      <w:pPr>
        <w:pStyle w:val="ConsPlusNormal"/>
        <w:spacing w:lineRule="auto" w:line="240" w:before="240" w:after="0"/>
        <w:ind w:firstLine="540"/>
        <w:jc w:val="both"/>
        <w:rPr/>
      </w:pPr>
      <w:r>
        <w:rPr>
          <w:sz w:val="24"/>
        </w:rPr>
        <w:t xml:space="preserve">До 10 процентов денежной выплаты, указанной в </w:t>
      </w:r>
      <w:r>
        <w:fldChar w:fldCharType="begin"/>
      </w:r>
      <w:r>
        <w:rPr>
          <w:sz w:val="24"/>
          <w:color w:val="0000FF"/>
        </w:rPr>
        <w:instrText xml:space="preserve"> HYPERLINK "../Downloads/%D1%81%D0%BE..." \l "P393" \n 3.2. Учреждение в рамках оказания социальной помощи на основании социального контракта по мероприятию Осуществление индивидуальной предпринимательской деятельности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может быть направлено на компенсацию расходов, связанных с подготовкой и оформлением разрешительной документации, необходимой для осуществления предпринимательской деятельности, на приобретение программного обеспечения и (или) неисключительных прав на программное обеспечение, а также на приобретение носителей электронной подписи, до 15 процентов - на принятие имущественных обязательств, необходимых для осуществления предпринимательской деятельности, до 5 процентов - на 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 Оставшаяся часть денежной выплаты (или вся ее сумма в случае отсутствия указанных расходов) может быть направлена на приобретение основных средств (за исключением автотранспортных (мототранспортных) средств, маломерных судов, самоходных машин) и материально-производственных запасов, необходимых для осуществления предпринимательской деятельности.</w:t>
      </w:r>
    </w:p>
    <w:p>
      <w:pPr>
        <w:pStyle w:val="ConsPlusNormal"/>
        <w:jc w:val="both"/>
        <w:rPr/>
      </w:pPr>
      <w:r>
        <w:rPr>
          <w:sz w:val="24"/>
        </w:rPr>
        <w:t xml:space="preserve">(в ред. </w:t>
      </w:r>
      <w:hyperlink r:id="rId36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В случае если получатель социальной помощи на день заключения социального контракта по мероприятию "Осуществление индивидуальной предпринимательской деятельности" не был зарегистрирован в качестве индивидуального предпринимателя (для граждан, указанных в </w:t>
      </w:r>
      <w:hyperlink r:id="rId36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1.1 части 4 статьи 40</w:t>
        </w:r>
      </w:hyperlink>
      <w:r>
        <w:rPr>
          <w:sz w:val="24"/>
        </w:rPr>
        <w:t xml:space="preserve"> Закона Астраханской области) или не состоял на учете в налоговом органе в качестве налогоплательщика налога на профессиональный доход (для граждан, указанных в </w:t>
      </w:r>
      <w:hyperlink r:id="rId37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37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 части 4 статьи 40</w:t>
        </w:r>
      </w:hyperlink>
      <w:r>
        <w:rPr>
          <w:sz w:val="24"/>
        </w:rPr>
        <w:t xml:space="preserve"> Закона Астраханской области), учреждение в течение двух рабочих дней со дня поступления от получателя социальной помощи сведений о его регистрации в качестве индивидуального предпринимателя (для граждан, указанных в </w:t>
      </w:r>
      <w:hyperlink r:id="rId37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1.1 части 4 статьи 40</w:t>
        </w:r>
      </w:hyperlink>
      <w:r>
        <w:rPr>
          <w:sz w:val="24"/>
        </w:rPr>
        <w:t xml:space="preserve"> Закона Астраханской области) или его постановки на учет в налоговом органе в качестве налогоплательщика налога на профессиональный доход (для граждан, указанных в </w:t>
      </w:r>
      <w:hyperlink r:id="rId37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37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 части 4 статьи 40</w:t>
        </w:r>
      </w:hyperlink>
      <w:r>
        <w:rPr>
          <w:sz w:val="24"/>
        </w:rPr>
        <w:t xml:space="preserve"> Закона Астраханской области) подтверждает данные обстоятельства путем направления в уполномоченный орган межведомственного запроса.</w:t>
      </w:r>
    </w:p>
    <w:p>
      <w:pPr>
        <w:pStyle w:val="ConsPlusNormal"/>
        <w:jc w:val="both"/>
        <w:rPr/>
      </w:pPr>
      <w:r>
        <w:rPr>
          <w:sz w:val="24"/>
        </w:rPr>
        <w:t xml:space="preserve">(в ред. </w:t>
      </w:r>
      <w:hyperlink r:id="rId37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71" w:name="P399"/>
    </w:p>
    <w:p>
      <w:pPr>
        <w:pStyle w:val="ConsPlusNormal"/>
        <w:spacing w:lineRule="auto" w:line="240" w:before="240" w:after="0"/>
        <w:ind w:firstLine="540"/>
        <w:jc w:val="both"/>
        <w:rPr/>
      </w:pPr>
      <w:bookmarkEnd w:id="71"/>
      <w:r>
        <w:rPr>
          <w:sz w:val="24"/>
        </w:rPr>
        <w:t xml:space="preserve">В случае если на дату заключения социального контракта получатель социальной помощи был зарегистрирован в качестве индивидуального предпринимателя (для граждан, указанных в </w:t>
      </w:r>
      <w:hyperlink r:id="rId37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1.1 части 4 статьи 40</w:t>
        </w:r>
      </w:hyperlink>
      <w:r>
        <w:rPr>
          <w:sz w:val="24"/>
        </w:rPr>
        <w:t xml:space="preserve"> Закона Астраханской области) или состоял на учете в налоговом органе в качестве налогоплательщика налога на профессиональный доход (для граждан, указанных в </w:t>
      </w:r>
      <w:hyperlink r:id="rId37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37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 части 4 статьи 40</w:t>
        </w:r>
      </w:hyperlink>
      <w:r>
        <w:rPr>
          <w:sz w:val="24"/>
        </w:rPr>
        <w:t xml:space="preserve"> Закона Астраханской области), учреждение в течение трех рабочих дней со дня подписания социального контракта по мероприятию "Осуществление индивидуальной предпринимательской деятельности" направляет в центр сведения о получателе социальной помощи в электронном виде для последующей выплаты единовременной денежной выплаты, указанной в </w:t>
      </w:r>
      <w:r>
        <w:fldChar w:fldCharType="begin"/>
      </w:r>
      <w:r>
        <w:rPr>
          <w:sz w:val="24"/>
          <w:color w:val="0000FF"/>
        </w:rPr>
        <w:instrText xml:space="preserve"> HYPERLINK "../Downloads/%D1%81%D0%BE..." \l "P393" \n 3.2. Учреждение в рамках оказания социальной помощи на основании социального контракта по мероприятию Осуществление индивидуальной предпринимательской деятельности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w:t>
      </w:r>
    </w:p>
    <w:p>
      <w:pPr>
        <w:pStyle w:val="ConsPlusNormal"/>
        <w:jc w:val="both"/>
        <w:rPr/>
      </w:pPr>
      <w:r>
        <w:rPr>
          <w:sz w:val="24"/>
        </w:rPr>
        <w:t xml:space="preserve">(в ред. </w:t>
      </w:r>
      <w:hyperlink r:id="rId37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В случае, указанном в абзаце четвертом настоящего пункта, учреждение в течение трех рабочих дней со дня подтверждения регистрации получателя социальной помощи в качестве индивидуального предпринимателя (для граждан, указанных в </w:t>
      </w:r>
      <w:hyperlink r:id="rId38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1.1 части 4 статьи 40</w:t>
        </w:r>
      </w:hyperlink>
      <w:r>
        <w:rPr>
          <w:sz w:val="24"/>
        </w:rPr>
        <w:t xml:space="preserve"> Закона Астраханской области) или постановки получателя социальной помощи на учет в налоговом органе в качестве налогоплательщика налога на профессиональный доход (для граждан, указанных в </w:t>
      </w:r>
      <w:hyperlink r:id="rId38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38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 части 4 статьи 40</w:t>
        </w:r>
      </w:hyperlink>
      <w:r>
        <w:rPr>
          <w:sz w:val="24"/>
        </w:rPr>
        <w:t xml:space="preserve"> Закона Астраханской области) направляет в центр сведения о получателе социальной помощи в электронном виде для последующей выплаты единовременной денежной выплаты, указанной в </w:t>
      </w:r>
      <w:r>
        <w:fldChar w:fldCharType="begin"/>
      </w:r>
      <w:r>
        <w:rPr>
          <w:sz w:val="24"/>
          <w:color w:val="0000FF"/>
        </w:rPr>
        <w:instrText xml:space="preserve"> HYPERLINK "../Downloads/%D1%81%D0%BE..." \l "P393" \n 3.2. Учреждение в рамках оказания социальной помощи на основании социального контракта по мероприятию Осуществление индивидуальной предпринимательской деятельности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w:t>
      </w:r>
    </w:p>
    <w:p>
      <w:pPr>
        <w:pStyle w:val="ConsPlusNormal"/>
        <w:jc w:val="both"/>
        <w:rPr/>
      </w:pPr>
      <w:r>
        <w:rPr>
          <w:sz w:val="24"/>
        </w:rPr>
        <w:t xml:space="preserve">(в ред. </w:t>
      </w:r>
      <w:hyperlink r:id="rId38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72" w:name="P403"/>
    </w:p>
    <w:p>
      <w:pPr>
        <w:pStyle w:val="ConsPlusNormal"/>
        <w:spacing w:lineRule="auto" w:line="240" w:before="240" w:after="0"/>
        <w:ind w:firstLine="540"/>
        <w:jc w:val="both"/>
        <w:rPr/>
      </w:pPr>
      <w:bookmarkEnd w:id="72"/>
      <w:r>
        <w:rPr>
          <w:sz w:val="24"/>
        </w:rPr>
        <w:t xml:space="preserve">В случае если в соответствии с программой социальной адаптации и бизнес-планом денежная выплата, указанная в </w:t>
      </w:r>
      <w:r>
        <w:fldChar w:fldCharType="begin"/>
      </w:r>
      <w:r>
        <w:rPr>
          <w:sz w:val="24"/>
          <w:color w:val="0000FF"/>
        </w:rPr>
        <w:instrText xml:space="preserve"> HYPERLINK "../Downloads/%D1%81%D0%BE..." \l "P393" \n 3.2. Учреждение в рамках оказания социальной помощи на основании социального контракта по мероприятию Осуществление индивидуальной предпринимательской деятельности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осуществляется по частям, учреждение в течение трех рабочих дней со дня представления в учреждение подтверждения выполнения этапа (этапов) исполнения мероприятий программы социальной адаптации и бизнес-плана, которые одобрены комиссией, направляет в центр сведения о получателе социальной помощи в электронном виде для последующей выплаты части денежной выплаты, указанной в </w:t>
      </w:r>
      <w:r>
        <w:fldChar w:fldCharType="begin"/>
      </w:r>
      <w:r>
        <w:rPr>
          <w:sz w:val="24"/>
          <w:color w:val="0000FF"/>
        </w:rPr>
        <w:instrText xml:space="preserve"> HYPERLINK "../Downloads/%D1%81%D0%BE..." \l "P393" \n 3.2. Учреждение в рамках оказания социальной помощи на основании социального контракта по мероприятию Осуществление индивидуальной предпринимательской деятельности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w:t>
      </w:r>
    </w:p>
    <w:p>
      <w:pPr>
        <w:pStyle w:val="ConsPlusNormal"/>
        <w:spacing w:lineRule="auto" w:line="240" w:before="240" w:after="0"/>
        <w:ind w:firstLine="540"/>
        <w:jc w:val="both"/>
        <w:rPr/>
      </w:pPr>
      <w:r>
        <w:rPr>
          <w:sz w:val="24"/>
        </w:rPr>
        <w:t xml:space="preserve">Центр осуществляет выплату денежной выплаты, указанной в настоящем пункте, путем перечисления денежных средств на лицевой счет получателя социальной помощи, открытый в кредитной организации, указанный в заявлении, в течение 10 рабочих дней со дня поступления сведений, указанных в </w:t>
      </w:r>
      <w:r>
        <w:fldChar w:fldCharType="begin"/>
      </w:r>
      <w:r>
        <w:rPr>
          <w:sz w:val="24"/>
          <w:color w:val="0000FF"/>
        </w:rPr>
        <w:instrText xml:space="preserve"> HYPERLINK "../Downloads/%D0%BA%D0%BE..." \l "P399" \n В случае если на дату заключения социального контракта получатель социальной помощи был зарегистрирован в качестве индивидуального предпринимателя (для граждан, указанных в пункте 1.1 части 4 статьи 40 Закона Астраханской области) или состоял на учете в налоговом органе в качестве налогоплательщика налога на профессиональный доход (для граждан, указанных в подпунктах а", б</w:instrText>
      </w:r>
      <w:r>
        <w:rPr>
          <w:sz w:val="24"/>
          <w:color w:val="0000FF"/>
        </w:rPr>
        <w:fldChar w:fldCharType="separate"/>
      </w:r>
      <w:r>
        <w:rPr>
          <w:color w:val="0000FF"/>
          <w:sz w:val="24"/>
        </w:rPr>
        <w:t>абзацах пятом</w:t>
      </w:r>
      <w:r>
        <w:rPr>
          <w:sz w:val="24"/>
          <w:color w:val="0000FF"/>
        </w:rPr>
        <w:fldChar w:fldCharType="end"/>
      </w:r>
      <w:r>
        <w:rPr>
          <w:sz w:val="24"/>
        </w:rPr>
        <w:t xml:space="preserve"> - </w:t>
      </w:r>
      <w:hyperlink w:anchor="P403" w:tgtFrame="В случае если в соответствии с программой социальной адаптации и бизнес-планом денежная выплата, указанная в абзаце первом настоящего пункта, осуществляется по частям, учреждение в течение трех рабочих дней со дня представления в учреждение подтверждения выполнения этапа (этапов) исполнения мероприятий программы социальной адаптации и бизнес-плана, которые одобрены комиссией, направляет в центр сведения о получателе социальной помощи в электронном виде для последующей выплаты части денежной выплаты, указ...">
        <w:r>
          <w:rPr>
            <w:color w:val="0000FF"/>
            <w:sz w:val="24"/>
          </w:rPr>
          <w:t>седьмом</w:t>
        </w:r>
      </w:hyperlink>
      <w:r>
        <w:rPr>
          <w:sz w:val="24"/>
        </w:rPr>
        <w:t xml:space="preserve"> настоящего пункта.</w:t>
      </w:r>
      <w:bookmarkStart w:id="73" w:name="P405"/>
    </w:p>
    <w:p>
      <w:pPr>
        <w:pStyle w:val="ConsPlusNormal"/>
        <w:spacing w:lineRule="auto" w:line="240" w:before="240" w:after="0"/>
        <w:ind w:firstLine="540"/>
        <w:jc w:val="both"/>
        <w:rPr/>
      </w:pPr>
      <w:bookmarkEnd w:id="73"/>
      <w:r>
        <w:rPr>
          <w:sz w:val="24"/>
        </w:rPr>
        <w:t>3.3. Учреждение в рамках оказания социальной помощи на основании социального контракта по мероприятию "Ведение личного подсобного хозяйства" осуществляет вставшим на учет в налоговом органе в качестве налогоплательщика налога на профессиональный доход получателям социальной помощи денежные выплаты в размере не более 200000 рублей единовременно или по частям в зависимости от этапа исполнения мероприятий программы социальной адаптации и сметы расходов, одобренных комиссией.</w:t>
      </w:r>
    </w:p>
    <w:p>
      <w:pPr>
        <w:pStyle w:val="ConsPlusNormal"/>
        <w:spacing w:lineRule="auto" w:line="240" w:before="240" w:after="0"/>
        <w:ind w:firstLine="540"/>
        <w:jc w:val="both"/>
        <w:rPr/>
      </w:pPr>
      <w:r>
        <w:rPr>
          <w:sz w:val="24"/>
        </w:rPr>
        <w:t xml:space="preserve">Размер денежной выплаты, указанной в </w:t>
      </w:r>
      <w:r>
        <w:fldChar w:fldCharType="begin"/>
      </w:r>
      <w:r>
        <w:rPr>
          <w:sz w:val="24"/>
          <w:color w:val="0000FF"/>
        </w:rPr>
        <w:instrText xml:space="preserve"> HYPERLINK "../Downloads/%D0%BA%D0%BE%D0%BC%D0%B8%D1%81%D1%81%D0%B8%D0%B5%D0%B9." \l "P405" \n 3.3. Учреждение в рамках оказания социальной помощи на основании социального контракта по мероприятию Ведение личного подсобного хозяйства</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предоставляемой получателю социальной помощи, определяется комиссией с учетом указанных в смете расходов затрат, а также сумм денежных средств, возможных к получению в рамках мер государственной поддержки, предусмотренных правовыми актами Российской Федерации и иными правовыми актами Астраханской области, на ведение личного подсобного хозяйства.</w:t>
      </w:r>
    </w:p>
    <w:p>
      <w:pPr>
        <w:pStyle w:val="ConsPlusNormal"/>
        <w:spacing w:lineRule="auto" w:line="240" w:before="240" w:after="0"/>
        <w:ind w:firstLine="540"/>
        <w:jc w:val="both"/>
        <w:rPr/>
      </w:pPr>
      <w:r>
        <w:rPr>
          <w:sz w:val="24"/>
        </w:rPr>
        <w:t xml:space="preserve">Денежная выплата, указанная в </w:t>
      </w:r>
      <w:r>
        <w:fldChar w:fldCharType="begin"/>
      </w:r>
      <w:r>
        <w:rPr>
          <w:sz w:val="24"/>
          <w:color w:val="0000FF"/>
        </w:rPr>
        <w:instrText xml:space="preserve"> HYPERLINK "../Downloads/%D0%BA%D0%BE%D0%BC%D0%B8%D1%81%D1%81%D0%B8%D0%B5%D0%B9." \l "P405" \n 3.3. Учреждение в рамках оказания социальной помощи на основании социального контракта по мероприятию Ведение личного подсобного хозяйства</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подпункта, может быть направлена на расходы, связанные с приобретением товаров, необходимых для ведения личного подсобного хозяйства, основных средств, а также продукции, относимой к сельскохозяйственной продукции, утвержденной </w:t>
      </w:r>
      <w:hyperlink r:id="rId384" w:tgtFrame="Постановление Правительства РФ от 25.07.2006 N 458 (ред. от 03.06.2023)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w:r>
          <w:rPr>
            <w:color w:val="0000FF"/>
            <w:sz w:val="24"/>
          </w:rPr>
          <w:t>Постановлением</w:t>
        </w:r>
      </w:hyperlink>
      <w:r>
        <w:rPr>
          <w:sz w:val="24"/>
        </w:rPr>
        <w:t xml:space="preserve"> Правительства Российской Федерации от 25.07.2006 N 458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w:t>
      </w:r>
      <w:bookmarkStart w:id="74" w:name="P408"/>
    </w:p>
    <w:p>
      <w:pPr>
        <w:pStyle w:val="ConsPlusNormal"/>
        <w:spacing w:lineRule="auto" w:line="240" w:before="240" w:after="0"/>
        <w:ind w:firstLine="540"/>
        <w:jc w:val="both"/>
        <w:rPr/>
      </w:pPr>
      <w:bookmarkEnd w:id="74"/>
      <w:r>
        <w:rPr>
          <w:sz w:val="24"/>
        </w:rPr>
        <w:t>В случае если получатель социальной помощи на день заключения социального контракта по мероприятию "Ведение личного подсобного хозяйства" не состоял на учете в налоговом органе в качестве налогоплательщика налога на профессиональный доход, учреждение в течение двух рабочих дней со дня поступления от получателя социальной помощи сведений о его постановке на учет в налоговом органе в качестве налогоплательщика налога на профессиональный доход подтверждает данное обстоятельство путем направления в уполномоченный орган межведомственного запроса.</w:t>
      </w:r>
      <w:bookmarkStart w:id="75" w:name="P409"/>
    </w:p>
    <w:p>
      <w:pPr>
        <w:pStyle w:val="ConsPlusNormal"/>
        <w:spacing w:lineRule="auto" w:line="240" w:before="240" w:after="0"/>
        <w:ind w:firstLine="540"/>
        <w:jc w:val="both"/>
        <w:rPr/>
      </w:pPr>
      <w:bookmarkEnd w:id="75"/>
      <w:r>
        <w:rPr>
          <w:sz w:val="24"/>
        </w:rPr>
        <w:t xml:space="preserve">В случае если на дату заключения социального контракта получатель социальной помощи состоял на учете в налоговом органе в качестве налогоплательщика налога на профессиональный доход, учреждение в течение трех рабочих дней со дня подписания социального контракта по мероприятию "Ведение личного подсобного хозяйства" направляет в центр сведения о получателе социальной помощи в электронном виде для последующей выплаты единовременной денежной выплаты, указанной в </w:t>
      </w:r>
      <w:r>
        <w:fldChar w:fldCharType="begin"/>
      </w:r>
      <w:r>
        <w:rPr>
          <w:sz w:val="24"/>
          <w:color w:val="0000FF"/>
        </w:rPr>
        <w:instrText xml:space="preserve"> HYPERLINK "../Downloads/%D0%BA%D0%BE%D0%BC%D0%B8%D1%81%D1%81%D0%B8%D0%B5%D0%B9." \l "P405" \n 3.3. Учреждение в рамках оказания социальной помощи на основании социального контракта по мероприятию Ведение личного подсобного хозяйства</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w:t>
      </w:r>
    </w:p>
    <w:p>
      <w:pPr>
        <w:pStyle w:val="ConsPlusNormal"/>
        <w:spacing w:lineRule="auto" w:line="240" w:before="240" w:after="0"/>
        <w:ind w:firstLine="540"/>
        <w:jc w:val="both"/>
        <w:rPr/>
      </w:pPr>
      <w:r>
        <w:rPr>
          <w:sz w:val="24"/>
        </w:rPr>
        <w:t xml:space="preserve">В случае, указанном в </w:t>
      </w:r>
      <w:r>
        <w:fldChar w:fldCharType="begin"/>
      </w:r>
      <w:r>
        <w:rPr>
          <w:sz w:val="24"/>
          <w:color w:val="0000FF"/>
        </w:rPr>
        <w:instrText xml:space="preserve"> HYPERLINK "../Downloads/%D1%83%D0%BF%D0%BE%D0%BB%D0%BD%D0%BE%D0%BC%D0%BE%D1%87..." \l "P408" \n В случае если получатель социальной помощи на день заключения социального контракта по мероприятию Ведение личного подсобного хозяйства</w:instrText>
      </w:r>
      <w:r>
        <w:rPr>
          <w:sz w:val="24"/>
          <w:color w:val="0000FF"/>
        </w:rPr>
        <w:fldChar w:fldCharType="separate"/>
      </w:r>
      <w:r>
        <w:rPr>
          <w:color w:val="0000FF"/>
          <w:sz w:val="24"/>
        </w:rPr>
        <w:t>абзаце четвертом</w:t>
      </w:r>
      <w:r>
        <w:rPr>
          <w:sz w:val="24"/>
          <w:color w:val="0000FF"/>
        </w:rPr>
        <w:fldChar w:fldCharType="end"/>
      </w:r>
      <w:r>
        <w:rPr>
          <w:sz w:val="24"/>
        </w:rPr>
        <w:t xml:space="preserve"> настоящего пункта, учреждение в течение трех рабочих дней со дня подтверждения постановки получателя социальной помощи на учет в налоговом органе в качестве налогоплательщика налога на профессиональный доход направляет в центр сведения о получателе социальной помощи в электронном виде для последующей выплаты единовременной денежной выплаты, указанной в </w:t>
      </w:r>
      <w:r>
        <w:fldChar w:fldCharType="begin"/>
      </w:r>
      <w:r>
        <w:rPr>
          <w:sz w:val="24"/>
          <w:color w:val="0000FF"/>
        </w:rPr>
        <w:instrText xml:space="preserve"> HYPERLINK "../Downloads/%D0%BA%D0%BE%D0%BC%D0%B8%D1%81%D1%81%D0%B8%D0%B5%D0%B9." \l "P405" \n 3.3. Учреждение в рамках оказания социальной помощи на основании социального контракта по мероприятию Ведение личного подсобного хозяйства</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w:t>
      </w:r>
      <w:bookmarkStart w:id="76" w:name="P411"/>
    </w:p>
    <w:p>
      <w:pPr>
        <w:pStyle w:val="ConsPlusNormal"/>
        <w:spacing w:lineRule="auto" w:line="240" w:before="240" w:after="0"/>
        <w:ind w:firstLine="540"/>
        <w:jc w:val="both"/>
        <w:rPr/>
      </w:pPr>
      <w:bookmarkEnd w:id="76"/>
      <w:r>
        <w:rPr>
          <w:sz w:val="24"/>
        </w:rPr>
        <w:t xml:space="preserve">В случае если в соответствии с программой социальной адаптации денежная выплата, указанная в </w:t>
      </w:r>
      <w:r>
        <w:fldChar w:fldCharType="begin"/>
      </w:r>
      <w:r>
        <w:rPr>
          <w:sz w:val="24"/>
          <w:color w:val="0000FF"/>
        </w:rPr>
        <w:instrText xml:space="preserve"> HYPERLINK "../Downloads/%D0%BA%D0%BE%D0%BC%D0%B8%D1%81%D1%81%D0%B8%D0%B5%D0%B9." \l "P405" \n 3.3. Учреждение в рамках оказания социальной помощи на основании социального контракта по мероприятию Ведение личного подсобного хозяйства</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осуществляется по частям, учреждение в течение трех рабочих дней со дня представления в учреждение подтверждения выполнения этапа (этапов) исполнения мероприятий программы социальной адаптации и сметы расходов, одобренных комиссией, направляет в центр сведения о получателе социальной помощи в электронном виде для последующей выплаты части денежной выплаты, указанной в </w:t>
      </w:r>
      <w:r>
        <w:fldChar w:fldCharType="begin"/>
      </w:r>
      <w:r>
        <w:rPr>
          <w:sz w:val="24"/>
          <w:color w:val="0000FF"/>
        </w:rPr>
        <w:instrText xml:space="preserve"> HYPERLINK "../Downloads/%D0%BA%D0%BE%D0%BC%D0%B8%D1%81%D1%81%D0%B8%D0%B5%D0%B9." \l "P405" \n 3.3. Учреждение в рамках оказания социальной помощи на основании социального контракта по мероприятию Ведение личного подсобного хозяйства</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w:t>
      </w:r>
    </w:p>
    <w:p>
      <w:pPr>
        <w:pStyle w:val="ConsPlusNormal"/>
        <w:spacing w:lineRule="auto" w:line="240" w:before="240" w:after="0"/>
        <w:ind w:firstLine="540"/>
        <w:jc w:val="both"/>
        <w:rPr/>
      </w:pPr>
      <w:r>
        <w:rPr>
          <w:sz w:val="24"/>
        </w:rPr>
        <w:t xml:space="preserve">Центр осуществляет выплату денежной выплаты, указанной в настоящем пункте, путем перечисления денежных средств на лицевой счет получателя социальной помощи, открытый в кредитной организации, указанный в заявлении, в течение 10 рабочих дней со дня поступления сведений, указанных в </w:t>
      </w:r>
      <w:r>
        <w:fldChar w:fldCharType="begin"/>
      </w:r>
      <w:r>
        <w:rPr>
          <w:sz w:val="24"/>
          <w:color w:val="0000FF"/>
        </w:rPr>
        <w:instrText xml:space="preserve"> HYPERLINK "../Downloads/%D0%BF%D1%83%D0%BD%D0%BA%D1%82%D0%B0." \l "P409" \n В случае если на дату заключения социального контракта получатель социальной помощи состоял на учете в налоговом органе в качестве налогоплательщика налога на профессиональный доход, учреждение в течение трех рабочих дней со дня подписания социального контракта по мероприятию Ведение личного подсобного хозяйства</w:instrText>
      </w:r>
      <w:r>
        <w:rPr>
          <w:sz w:val="24"/>
          <w:color w:val="0000FF"/>
        </w:rPr>
        <w:fldChar w:fldCharType="separate"/>
      </w:r>
      <w:r>
        <w:rPr>
          <w:color w:val="0000FF"/>
          <w:sz w:val="24"/>
        </w:rPr>
        <w:t>абзацах пятом</w:t>
      </w:r>
      <w:r>
        <w:rPr>
          <w:sz w:val="24"/>
          <w:color w:val="0000FF"/>
        </w:rPr>
        <w:fldChar w:fldCharType="end"/>
      </w:r>
      <w:r>
        <w:rPr>
          <w:sz w:val="24"/>
        </w:rPr>
        <w:t xml:space="preserve"> - </w:t>
      </w:r>
      <w:hyperlink w:anchor="P411" w:tgtFrame="В случае если в соответствии с программой социальной адаптации денежная выплата, указанная в абзаце первом настоящего пункта, осуществляется по частям, учреждение в течение трех рабочих дней со дня представления в учреждение подтверждения выполнения этапа (этапов) исполнения мероприятий программы социальной адаптации и сметы расходов, одобренных комиссией, направляет в центр сведения о получателе социальной помощи в электронном виде для последующей выплаты части денежной выплаты, указанной в абзаце перво...">
        <w:r>
          <w:rPr>
            <w:color w:val="0000FF"/>
            <w:sz w:val="24"/>
          </w:rPr>
          <w:t>седьмом</w:t>
        </w:r>
      </w:hyperlink>
      <w:r>
        <w:rPr>
          <w:sz w:val="24"/>
        </w:rPr>
        <w:t xml:space="preserve"> настоящего пункта.</w:t>
      </w:r>
      <w:bookmarkStart w:id="77" w:name="P413"/>
    </w:p>
    <w:p>
      <w:pPr>
        <w:pStyle w:val="ConsPlusNormal"/>
        <w:spacing w:lineRule="auto" w:line="240" w:before="240" w:after="0"/>
        <w:ind w:firstLine="540"/>
        <w:jc w:val="both"/>
        <w:rPr/>
      </w:pPr>
      <w:bookmarkEnd w:id="77"/>
      <w:r>
        <w:rPr>
          <w:sz w:val="24"/>
        </w:rPr>
        <w:t>3.4. Учреждение в рамках оказания социальной помощи на основании социального контракта по мероприятию "Обеспечение потребности семьи в услугах по присмотру и уходу за детьми" осуществляет получателям социальной помощи денежные выплаты в размере величины прожиточного минимума для трудоспособного населения на период действия социального контракта и получения услуг по присмотру и уходу за детьми, но не более шести месяцев с месяца, в котором заключен социальный контракт.</w:t>
      </w:r>
    </w:p>
    <w:p>
      <w:pPr>
        <w:pStyle w:val="ConsPlusNormal"/>
        <w:spacing w:lineRule="auto" w:line="240" w:before="240" w:after="0"/>
        <w:ind w:firstLine="540"/>
        <w:jc w:val="both"/>
        <w:rPr/>
      </w:pPr>
      <w:r>
        <w:rPr>
          <w:sz w:val="24"/>
        </w:rPr>
        <w:t xml:space="preserve">При получении получателем социальной помощи на день заключения социального контракта по мероприятию "Обеспечение потребности семьи в услугах по присмотру и уходу за детьми"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 размер денежной выплаты, указанной в </w:t>
      </w:r>
      <w:r>
        <w:fldChar w:fldCharType="begin"/>
      </w:r>
      <w:r>
        <w:rPr>
          <w:sz w:val="24"/>
          <w:color w:val="0000FF"/>
        </w:rPr>
        <w:instrText xml:space="preserve"> HYPERLINK "../Downloads/%D0%BA%D0%BE%D0%BD%D1%82%D1%80%D0%B0%D0%BA%D1%82." \l "P413" \n 3.4. Учреждение в рамках оказания социальной помощи на основании социального контракта по мероприятию Обеспечение потребности семьи в услугах по присмотру и уходу за детьми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уменьшается на размер получаемой получателем социальной помощи компенсации.</w:t>
      </w:r>
      <w:bookmarkStart w:id="78" w:name="P415"/>
    </w:p>
    <w:p>
      <w:pPr>
        <w:pStyle w:val="ConsPlusNormal"/>
        <w:spacing w:lineRule="auto" w:line="240" w:before="240" w:after="0"/>
        <w:ind w:firstLine="540"/>
        <w:jc w:val="both"/>
        <w:rPr/>
      </w:pPr>
      <w:bookmarkEnd w:id="78"/>
      <w:r>
        <w:rPr>
          <w:sz w:val="24"/>
        </w:rPr>
        <w:t xml:space="preserve">Денежная выплата, указанная в </w:t>
      </w:r>
      <w:r>
        <w:fldChar w:fldCharType="begin"/>
      </w:r>
      <w:r>
        <w:rPr>
          <w:sz w:val="24"/>
          <w:color w:val="0000FF"/>
        </w:rPr>
        <w:instrText xml:space="preserve"> HYPERLINK "../Downloads/%D0%BA%D0%BE%D0%BD%D1%82%D1%80%D0%B0%D0%BA%D1%82." \l "P413" \n 3.4. Учреждение в рамках оказания социальной помощи на основании социального контракта по мероприятию Обеспечение потребности семьи в услугах по присмотру и уходу за детьми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осуществляется ежемесячно или единовременно после представления получателем социальной помощи в учреждение документов, подтверждающих предоставление платных услуг по присмотру и уходу за детьми, но не позднее окончания срока действия социального контракта. Если социальным контрактом предусмотрено осуществление денежной выплаты, указанной в </w:t>
      </w:r>
      <w:r>
        <w:fldChar w:fldCharType="begin"/>
      </w:r>
      <w:r>
        <w:rPr>
          <w:sz w:val="24"/>
          <w:color w:val="0000FF"/>
        </w:rPr>
        <w:instrText xml:space="preserve"> HYPERLINK "../Downloads/%D0%BA%D0%BE%D0%BD%D1%82%D1%80%D0%B0%D0%BA%D1%82." \l "P413" \n 3.4. Учреждение в рамках оказания социальной помощи на основании социального контракта по мероприятию Обеспечение потребности семьи в услугах по присмотру и уходу за детьми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ежемесячно, получатель социальной помощи представляет в учреждение документы, предусмотренные настоящим абзацем, ежемесячно за соответствующий месяц действия указанного контракта, а если единовременно, то в сроки, предусмотренные социальным контрактом.</w:t>
      </w:r>
    </w:p>
    <w:p>
      <w:pPr>
        <w:pStyle w:val="ConsPlusNormal"/>
        <w:spacing w:lineRule="auto" w:line="240" w:before="240" w:after="0"/>
        <w:ind w:firstLine="540"/>
        <w:jc w:val="both"/>
        <w:rPr/>
      </w:pPr>
      <w:r>
        <w:rPr>
          <w:sz w:val="24"/>
        </w:rPr>
        <w:t xml:space="preserve">Денежная выплата, указанная в </w:t>
      </w:r>
      <w:r>
        <w:fldChar w:fldCharType="begin"/>
      </w:r>
      <w:r>
        <w:rPr>
          <w:sz w:val="24"/>
          <w:color w:val="0000FF"/>
        </w:rPr>
        <w:instrText xml:space="preserve"> HYPERLINK "../Downloads/%D0%BA%D0%BE%D0%BD%D1%82%D1%80%D0%B0%D0%BA%D1%82." \l "P413" \n 3.4. Учреждение в рамках оказания социальной помощи на основании социального контракта по мероприятию Обеспечение потребности семьи в услугах по присмотру и уходу за детьми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осуществляется единовременно за весь период действия социального контракта в размере, определенном путем умножения величины прожиточного минимума для трудоспособного населения на количество месяцев, в которые получателем социальной помощи были получены услуги по присмотру и уходу за детьми в пределах срока действия социального контракта.</w:t>
      </w:r>
    </w:p>
    <w:p>
      <w:pPr>
        <w:pStyle w:val="ConsPlusNormal"/>
        <w:spacing w:lineRule="auto" w:line="240" w:before="240" w:after="0"/>
        <w:ind w:firstLine="540"/>
        <w:jc w:val="both"/>
        <w:rPr/>
      </w:pPr>
      <w:r>
        <w:rPr>
          <w:sz w:val="24"/>
        </w:rPr>
        <w:t xml:space="preserve">Учреждение в течение трех рабочих дней со дня представления получателем социальной помощи документов, указанных в </w:t>
      </w:r>
      <w:hyperlink w:anchor="P415" w:tgtFrame="Денежная выплата, указанная в абзаце первом настоящего пункта, осуществляется ежемесячно или единовременно после представления получателем социальной помощи в учреждение документов, подтверждающих предоставление платных услуг по присмотру и уходу за детьми, но не позднее окончания срока действия социального контракта. Если социальным контрактом предусмотрено осуществление денежной выплаты, указанной в абзаце первом настоящего пункта, ежемесячно, получатель социальной помощи представляет в учреждение доку...">
        <w:r>
          <w:rPr>
            <w:color w:val="0000FF"/>
            <w:sz w:val="24"/>
          </w:rPr>
          <w:t>абзаце третьем</w:t>
        </w:r>
      </w:hyperlink>
      <w:r>
        <w:rPr>
          <w:sz w:val="24"/>
        </w:rPr>
        <w:t xml:space="preserve"> настоящего пункта, направляет в центр сведения о получателе социальной помощи в электронном виде для последующей выплаты денежной выплаты, указанной в абзаце первом настоящего пункта.</w:t>
      </w:r>
    </w:p>
    <w:p>
      <w:pPr>
        <w:pStyle w:val="ConsPlusNormal"/>
        <w:spacing w:lineRule="auto" w:line="240" w:before="240" w:after="0"/>
        <w:ind w:firstLine="540"/>
        <w:jc w:val="both"/>
        <w:rPr/>
      </w:pPr>
      <w:r>
        <w:rPr>
          <w:sz w:val="24"/>
        </w:rPr>
        <w:t xml:space="preserve">Центр осуществляет выплату денежной выплаты, указанной в настоящем пункте, не позднее 15-го числа месяца, следующего за месяцем, в котором в учреждение поступили документы, предусмотренные </w:t>
      </w:r>
      <w:hyperlink w:anchor="P415" w:tgtFrame="Денежная выплата, указанная в абзаце первом настоящего пункта, осуществляется ежемесячно или единовременно после представления получателем социальной помощи в учреждение документов, подтверждающих предоставление платных услуг по присмотру и уходу за детьми, но не позднее окончания срока действия социального контракта. Если социальным контрактом предусмотрено осуществление денежной выплаты, указанной в абзаце первом настоящего пункта, ежемесячно, получатель социальной помощи представляет в учреждение доку...">
        <w:r>
          <w:rPr>
            <w:color w:val="0000FF"/>
            <w:sz w:val="24"/>
          </w:rPr>
          <w:t>абзацем третьим</w:t>
        </w:r>
      </w:hyperlink>
      <w:r>
        <w:rPr>
          <w:sz w:val="24"/>
        </w:rPr>
        <w:t xml:space="preserve"> настоящего пункта, путем перечисления денежных средств на лицевой счет получателя социальной помощи, открытый в кредитной организации, указанный в заявлении.</w:t>
      </w:r>
      <w:bookmarkStart w:id="79" w:name="P419"/>
    </w:p>
    <w:p>
      <w:pPr>
        <w:pStyle w:val="ConsPlusNormal"/>
        <w:spacing w:lineRule="auto" w:line="240" w:before="240" w:after="0"/>
        <w:ind w:firstLine="540"/>
        <w:jc w:val="both"/>
        <w:rPr/>
      </w:pPr>
      <w:bookmarkEnd w:id="79"/>
      <w:r>
        <w:rPr>
          <w:sz w:val="24"/>
        </w:rPr>
        <w:t xml:space="preserve">В случае изменения величины прожиточного минимума для трудоспособного населения учреждение в течение трех рабочих дней со дня такого изменения принимает в форме локального акта учреждения решение о перерасчете ранее установленного размера денежной выплаты, указанной в </w:t>
      </w:r>
      <w:r>
        <w:fldChar w:fldCharType="begin"/>
      </w:r>
      <w:r>
        <w:rPr>
          <w:sz w:val="24"/>
          <w:color w:val="0000FF"/>
        </w:rPr>
        <w:instrText xml:space="preserve"> HYPERLINK "../Downloads/%D0%BA%D0%BE%D0%BD%D1%82%D1%80%D0%B0%D0%BA%D1%82." \l "P413" \n 3.4. Учреждение в рамках оказания социальной помощи на основании социального контракта по мероприятию Обеспечение потребности семьи в услугах по присмотру и уходу за детьми</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предоставляемой ежемесячно в беззаявительном порядке с месяца изменения величины прожиточного минимума для трудоспособного населения.</w:t>
      </w:r>
    </w:p>
    <w:p>
      <w:pPr>
        <w:pStyle w:val="ConsPlusNormal"/>
        <w:spacing w:lineRule="auto" w:line="240" w:before="240" w:after="0"/>
        <w:ind w:firstLine="540"/>
        <w:jc w:val="both"/>
        <w:rPr/>
      </w:pPr>
      <w:r>
        <w:rPr>
          <w:sz w:val="24"/>
        </w:rPr>
        <w:t xml:space="preserve">Учреждение не позднее трех рабочих дней со дня осуществления указанного в </w:t>
      </w:r>
      <w:hyperlink w:anchor="P419" w:tgtFrame="В случае изменения величины прожиточного минимума для трудоспособного населения учреждение в течение трех рабочих дней со дня такого изменения принимает в форме локального акта учреждения решение о перерасчете ранее установленного размера денежной выплаты, указанной в абзаце первом настоящего пункта, предоставляемой ежемесячно в беззаявительном порядке с месяца изменения величины прожиточного минимума для трудоспособного населения.">
        <w:r>
          <w:rPr>
            <w:color w:val="0000FF"/>
            <w:sz w:val="24"/>
          </w:rPr>
          <w:t>абзаце седьмом</w:t>
        </w:r>
      </w:hyperlink>
      <w:r>
        <w:rPr>
          <w:sz w:val="24"/>
        </w:rPr>
        <w:t xml:space="preserve"> настоящего пункта перерасчета направляет получателю социальной помощи в произвольной письменной форме уведомление, в том числе через единый портал.</w:t>
      </w:r>
    </w:p>
    <w:p>
      <w:pPr>
        <w:pStyle w:val="ConsPlusNormal"/>
        <w:jc w:val="both"/>
        <w:rPr/>
      </w:pPr>
      <w:r>
        <w:rPr>
          <w:sz w:val="24"/>
        </w:rPr>
        <w:t xml:space="preserve">(в ред. </w:t>
      </w:r>
      <w:hyperlink r:id="rId385"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bookmarkStart w:id="80" w:name="P422"/>
    </w:p>
    <w:p>
      <w:pPr>
        <w:pStyle w:val="ConsPlusNormal"/>
        <w:spacing w:lineRule="auto" w:line="240" w:before="240" w:after="0"/>
        <w:ind w:firstLine="540"/>
        <w:jc w:val="both"/>
        <w:rPr/>
      </w:pPr>
      <w:bookmarkEnd w:id="80"/>
      <w:r>
        <w:rPr>
          <w:sz w:val="24"/>
        </w:rPr>
        <w:t>3.5. С целью реализации мероприятий "Поиск работы", "Осуществление индивидуальной предпринимательской деятельности", "Ведение личного подсобного хозяйства" в программу социальной адаптации может быть включено мероприятие по прохождению профессионального обучения или получению дополнительного профессионального образования.</w:t>
      </w:r>
    </w:p>
    <w:p>
      <w:pPr>
        <w:pStyle w:val="ConsPlusNormal"/>
        <w:spacing w:lineRule="auto" w:line="240" w:before="240" w:after="0"/>
        <w:ind w:firstLine="540"/>
        <w:jc w:val="both"/>
        <w:rPr/>
      </w:pPr>
      <w:r>
        <w:rPr>
          <w:sz w:val="24"/>
        </w:rPr>
        <w:t>Срок прохождения профессионального обучения или получения дополнительного профессионального образования не может превышать три месяца.</w:t>
      </w:r>
      <w:bookmarkStart w:id="81" w:name="P424"/>
    </w:p>
    <w:p>
      <w:pPr>
        <w:pStyle w:val="ConsPlusNormal"/>
        <w:spacing w:lineRule="auto" w:line="240" w:before="240" w:after="0"/>
        <w:ind w:firstLine="540"/>
        <w:jc w:val="both"/>
        <w:rPr/>
      </w:pPr>
      <w:bookmarkEnd w:id="81"/>
      <w:r>
        <w:rPr>
          <w:sz w:val="24"/>
        </w:rPr>
        <w:t>3.5.1. Учреждение в рамках оказания социальной помощи на основании социального контракта по мероприятиям "Поиск работы", "Осуществление индивидуальной предпринимательской деятельности", "Ведение личного подсобного хозяйства" в целях организации прохождения профессионального обучения или получения дополнительного профессионального образования направляет получателя социальной помощи в орган службы занятости населения Астраханской области (далее - органы службы занятости населения) в случае наличия у указанного органа возможности обеспечить прохождение необходимого профессионального обучения или получение дополнительного профессионального образования без взимания платы с получателя социальной помощи.</w:t>
      </w:r>
      <w:bookmarkStart w:id="82" w:name="P425"/>
    </w:p>
    <w:p>
      <w:pPr>
        <w:pStyle w:val="ConsPlusNormal"/>
        <w:spacing w:lineRule="auto" w:line="240" w:before="240" w:after="0"/>
        <w:ind w:firstLine="540"/>
        <w:jc w:val="both"/>
        <w:rPr/>
      </w:pPr>
      <w:bookmarkEnd w:id="82"/>
      <w:r>
        <w:rPr>
          <w:sz w:val="24"/>
        </w:rPr>
        <w:t xml:space="preserve">В случае отсутствия в органах службы занятости населения возможности обеспечить прохождение профессионального обучения или получение дополнительного профессионального образования без взимания платы с получателя социальной помощи, а также в случае отсутствия оснований предоставления получателю социальной помощи образовательных программ учреждение оказывает содействие получателю социальной помощи в прохождении профессионального обучения или получении дополнительного профессионального образования за счет средств социального контракта, выделяемых дополнительно к денежным выплатам, предусмотренным </w:t>
      </w:r>
      <w:r>
        <w:fldChar w:fldCharType="begin"/>
      </w:r>
      <w:r>
        <w:rPr>
          <w:sz w:val="24"/>
          <w:color w:val="0000FF"/>
        </w:rPr>
        <w:instrText xml:space="preserve"> HYPERLINK "../Downloads/%D0%BF%D0%BE%D0%BC%D0%BE%D1%89%D0%B8." \l "P381" \n 3.1. Учреждение в рамках оказания социальной помощи на основании социального контракта по мероприятию Поиск работы</w:instrText>
      </w:r>
      <w:r>
        <w:rPr>
          <w:sz w:val="24"/>
          <w:color w:val="0000FF"/>
        </w:rPr>
        <w:fldChar w:fldCharType="separate"/>
      </w:r>
      <w:r>
        <w:rPr>
          <w:color w:val="0000FF"/>
          <w:sz w:val="24"/>
        </w:rPr>
        <w:t>пунктами 3.1</w:t>
      </w:r>
      <w:r>
        <w:rPr>
          <w:sz w:val="24"/>
          <w:color w:val="0000FF"/>
        </w:rPr>
        <w:fldChar w:fldCharType="end"/>
      </w:r>
      <w:r>
        <w:rPr>
          <w:sz w:val="24"/>
        </w:rPr>
        <w:t xml:space="preserve"> - </w:t>
      </w:r>
      <w:r>
        <w:fldChar w:fldCharType="begin"/>
      </w:r>
      <w:r>
        <w:rPr>
          <w:sz w:val="24"/>
          <w:color w:val="0000FF"/>
        </w:rPr>
        <w:instrText xml:space="preserve"> HYPERLINK "../Downloads/%D0%BA%D0%BE%D0%BC%D0%B8%D1%81%D1%81%D0%B8%D0%B5%D0%B9." \l "P405" \n 3.3. Учреждение в рамках оказания социальной помощи на основании социального контракта по мероприятию Ведение личного подсобного хозяйства</w:instrText>
      </w:r>
      <w:r>
        <w:rPr>
          <w:sz w:val="24"/>
          <w:color w:val="0000FF"/>
        </w:rPr>
        <w:fldChar w:fldCharType="separate"/>
      </w:r>
      <w:r>
        <w:rPr>
          <w:color w:val="0000FF"/>
          <w:sz w:val="24"/>
        </w:rPr>
        <w:t>3.3</w:t>
      </w:r>
      <w:r>
        <w:rPr>
          <w:sz w:val="24"/>
          <w:color w:val="0000FF"/>
        </w:rPr>
        <w:fldChar w:fldCharType="end"/>
      </w:r>
      <w:r>
        <w:rPr>
          <w:sz w:val="24"/>
        </w:rPr>
        <w:t xml:space="preserve"> настоящего раздела, в размере до 30000 рублей.</w:t>
      </w:r>
    </w:p>
    <w:p>
      <w:pPr>
        <w:pStyle w:val="ConsPlusNormal"/>
        <w:spacing w:lineRule="auto" w:line="240" w:before="240" w:after="0"/>
        <w:ind w:firstLine="540"/>
        <w:jc w:val="both"/>
        <w:rPr/>
      </w:pPr>
      <w:r>
        <w:rPr>
          <w:sz w:val="24"/>
        </w:rPr>
        <w:t>Получатель социальной помощи вправе самостоятельно выбрать организацию, осуществляющую образовательную деятельность, и направление профессионального обучения или дополнительного профессионального образования, соответствующее мероприятиям программы социальной адаптации, при условии наличия у организации, осуществляющей образовательную деятельность, лицензии на осуществление образовательной деятельности.</w:t>
      </w:r>
    </w:p>
    <w:p>
      <w:pPr>
        <w:pStyle w:val="ConsPlusNormal"/>
        <w:spacing w:lineRule="auto" w:line="240" w:before="240" w:after="0"/>
        <w:ind w:firstLine="540"/>
        <w:jc w:val="both"/>
        <w:rPr/>
      </w:pPr>
      <w:r>
        <w:rPr>
          <w:sz w:val="24"/>
        </w:rPr>
        <w:t>Организация, в которой планируется прохождение получателем социальной помощи профессионального обучения или получение дополнительного профессионального образования, в обязательном порядке указывается в программе социальной адаптации.</w:t>
      </w:r>
      <w:bookmarkStart w:id="83" w:name="P428"/>
    </w:p>
    <w:p>
      <w:pPr>
        <w:pStyle w:val="ConsPlusNormal"/>
        <w:spacing w:lineRule="auto" w:line="240" w:before="240" w:after="0"/>
        <w:ind w:firstLine="540"/>
        <w:jc w:val="both"/>
        <w:rPr/>
      </w:pPr>
      <w:bookmarkEnd w:id="83"/>
      <w:r>
        <w:rPr>
          <w:sz w:val="24"/>
        </w:rPr>
        <w:t xml:space="preserve">Для осуществления денежной выплаты, указанной в </w:t>
      </w:r>
      <w:hyperlink w:anchor="P425" w:tgtFrame="В случае отсутствия в органах службы занятости населения возможности обеспечить прохождение профессионального обучения или получение дополнительного профессионального образования без взимания платы с получателя социальной помощи, а также в случае отсутствия оснований предоставления получателю социальной помощи образовательных программ учреждение оказывает содействие получателю социальной помощи в прохождении профессионального обучения или получении дополнительного профессионального образования за счет ср...">
        <w:r>
          <w:rPr>
            <w:color w:val="0000FF"/>
            <w:sz w:val="24"/>
          </w:rPr>
          <w:t>абзаце втором</w:t>
        </w:r>
      </w:hyperlink>
      <w:r>
        <w:rPr>
          <w:sz w:val="24"/>
        </w:rPr>
        <w:t xml:space="preserve"> настоящего подпункта, получатель социальной помощи представляет в учреждение документы, подтверждающие прохождение им профессионального обучения или получение дополнительного профессионального образования.</w:t>
      </w:r>
      <w:bookmarkStart w:id="84" w:name="P429"/>
    </w:p>
    <w:p>
      <w:pPr>
        <w:pStyle w:val="ConsPlusNormal"/>
        <w:spacing w:lineRule="auto" w:line="240" w:before="240" w:after="0"/>
        <w:ind w:firstLine="540"/>
        <w:jc w:val="both"/>
        <w:rPr/>
      </w:pPr>
      <w:bookmarkEnd w:id="84"/>
      <w:r>
        <w:rPr>
          <w:sz w:val="24"/>
        </w:rPr>
        <w:t xml:space="preserve">Учреждение в течение трех рабочих дней со дня получения документов, указанных в </w:t>
      </w:r>
      <w:hyperlink w:anchor="P428" w:tgtFrame="Для осуществления денежной выплаты, указанной в абзаце втором настоящего подпункта, получатель социальной помощи представляет в учреждение документы, подтверждающие прохождение им профессионального обучения или получение дополнительного профессионального образования.">
        <w:r>
          <w:rPr>
            <w:color w:val="0000FF"/>
            <w:sz w:val="24"/>
          </w:rPr>
          <w:t>абзаце пятом</w:t>
        </w:r>
      </w:hyperlink>
      <w:r>
        <w:rPr>
          <w:sz w:val="24"/>
        </w:rPr>
        <w:t xml:space="preserve"> настоящего подпункта, направляет в центр сведения о получателе денежной выплаты, указанной в </w:t>
      </w:r>
      <w:hyperlink w:anchor="P425" w:tgtFrame="В случае отсутствия в органах службы занятости населения возможности обеспечить прохождение профессионального обучения или получение дополнительного профессионального образования без взимания платы с получателя социальной помощи, а также в случае отсутствия оснований предоставления получателю социальной помощи образовательных программ учреждение оказывает содействие получателю социальной помощи в прохождении профессионального обучения или получении дополнительного профессионального образования за счет ср...">
        <w:r>
          <w:rPr>
            <w:color w:val="0000FF"/>
            <w:sz w:val="24"/>
          </w:rPr>
          <w:t>абзаце втором</w:t>
        </w:r>
      </w:hyperlink>
      <w:r>
        <w:rPr>
          <w:sz w:val="24"/>
        </w:rPr>
        <w:t xml:space="preserve"> настоящего подпункта.</w:t>
      </w:r>
      <w:bookmarkStart w:id="85" w:name="P430"/>
    </w:p>
    <w:p>
      <w:pPr>
        <w:pStyle w:val="ConsPlusNormal"/>
        <w:spacing w:lineRule="auto" w:line="240" w:before="240" w:after="0"/>
        <w:ind w:firstLine="540"/>
        <w:jc w:val="both"/>
        <w:rPr/>
      </w:pPr>
      <w:bookmarkEnd w:id="85"/>
      <w:r>
        <w:rPr>
          <w:sz w:val="24"/>
        </w:rPr>
        <w:t>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 "Поиск работы" получателю социальной помощи может быть назначена денежная выплата, равная половине величины прожиточного минимума для трудоспособного населения, на период прохождения такого обучения или получения такого образования, но не более трех месяцев.</w:t>
      </w:r>
      <w:bookmarkStart w:id="86" w:name="P431"/>
    </w:p>
    <w:p>
      <w:pPr>
        <w:pStyle w:val="ConsPlusNormal"/>
        <w:spacing w:lineRule="auto" w:line="240" w:before="240" w:after="0"/>
        <w:ind w:firstLine="540"/>
        <w:jc w:val="both"/>
        <w:rPr/>
      </w:pPr>
      <w:bookmarkEnd w:id="86"/>
      <w:r>
        <w:rPr>
          <w:sz w:val="24"/>
        </w:rPr>
        <w:t xml:space="preserve">В случае если социальным контрактом предусмотрено предоставление получателю социальной помощи денежной выплаты, указанной в </w:t>
      </w:r>
      <w:r>
        <w:fldChar w:fldCharType="begin"/>
      </w:r>
      <w:r>
        <w:rPr>
          <w:sz w:val="24"/>
          <w:color w:val="0000FF"/>
        </w:rPr>
        <w:instrText xml:space="preserve"> HYPERLINK "../Downloads/%D0%BC%D0%B5%D1%81%D1%8F%D1%86%D0%B5%D0%B2." \l "P430" \n 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 Поиск работы</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подпункта, получатель социальной помощи представляет в учреждение документы, подтверждающие прохождение им профессионального обучения или получение дополнительного профессионального образования, ежемесячно в течение периода осуществления ему такой выплаты.</w:t>
      </w:r>
    </w:p>
    <w:p>
      <w:pPr>
        <w:pStyle w:val="ConsPlusNormal"/>
        <w:spacing w:lineRule="auto" w:line="240" w:before="240" w:after="0"/>
        <w:ind w:firstLine="540"/>
        <w:jc w:val="both"/>
        <w:rPr/>
      </w:pPr>
      <w:r>
        <w:rPr>
          <w:sz w:val="24"/>
        </w:rPr>
        <w:t xml:space="preserve">Учреждение в течение трех рабочих дней со дня представления получателем социальной помощи документов, указанных в </w:t>
      </w:r>
      <w:hyperlink w:anchor="P431" w:tgtFrame="В случае если социальным контрактом предусмотрено предоставление получателю социальной помощи денежной выплаты, указанной в абзаце первом настоящего подпункта, получатель социальной помощи представляет в учреждение документы, подтверждающие прохождение им профессионального обучения или получение дополнительного профессионального образования, ежемесячно в течение периода осуществления ему такой выплаты.">
        <w:r>
          <w:rPr>
            <w:color w:val="0000FF"/>
            <w:sz w:val="24"/>
          </w:rPr>
          <w:t>абзаце втором</w:t>
        </w:r>
      </w:hyperlink>
      <w:r>
        <w:rPr>
          <w:sz w:val="24"/>
        </w:rPr>
        <w:t xml:space="preserve"> настоящего подпункта, направляет в центр сведения о получателе социальной помощи в электронном виде.</w:t>
      </w:r>
    </w:p>
    <w:p>
      <w:pPr>
        <w:pStyle w:val="ConsPlusNormal"/>
        <w:spacing w:lineRule="auto" w:line="240" w:before="240" w:after="0"/>
        <w:ind w:firstLine="540"/>
        <w:jc w:val="both"/>
        <w:rPr/>
      </w:pPr>
      <w:r>
        <w:rPr>
          <w:sz w:val="24"/>
        </w:rPr>
        <w:t xml:space="preserve">3.5.3. Центр осуществляет денежные выплаты, указанные в </w:t>
      </w:r>
      <w:r>
        <w:fldChar w:fldCharType="begin"/>
      </w:r>
      <w:r>
        <w:rPr>
          <w:sz w:val="24"/>
          <w:color w:val="0000FF"/>
        </w:rPr>
        <w:instrText xml:space="preserve"> HYPERLINK "../Downloads/%D1%83%D0%BA%D0%B0%D0%B7%D0%B0%D0%BD..." \l "P424" \n 3.5.1. Учреждение в рамках оказания социальной помощи на основании социального контракта по мероприятиям Поиск работы", Осуществление индивидуальной предпринимательской деятельности", Ведение личного подсобного хозяйства</w:instrText>
      </w:r>
      <w:r>
        <w:rPr>
          <w:sz w:val="24"/>
          <w:color w:val="0000FF"/>
        </w:rPr>
        <w:fldChar w:fldCharType="separate"/>
      </w:r>
      <w:r>
        <w:rPr>
          <w:color w:val="0000FF"/>
          <w:sz w:val="24"/>
        </w:rPr>
        <w:t>подпунктах 3.5.1</w:t>
      </w:r>
      <w:r>
        <w:rPr>
          <w:sz w:val="24"/>
          <w:color w:val="0000FF"/>
        </w:rPr>
        <w:fldChar w:fldCharType="end"/>
      </w:r>
      <w:r>
        <w:rPr>
          <w:sz w:val="24"/>
        </w:rPr>
        <w:t xml:space="preserve">, </w:t>
      </w:r>
      <w:r>
        <w:fldChar w:fldCharType="begin"/>
      </w:r>
      <w:r>
        <w:rPr>
          <w:sz w:val="24"/>
          <w:color w:val="0000FF"/>
        </w:rPr>
        <w:instrText xml:space="preserve"> HYPERLINK "../Downloads/%D0%BC%D0%B5%D1%81%D1%8F%D1%86%D0%B5%D0%B2." \l "P430" \n 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 Поиск работы</w:instrText>
      </w:r>
      <w:r>
        <w:rPr>
          <w:sz w:val="24"/>
          <w:color w:val="0000FF"/>
        </w:rPr>
        <w:fldChar w:fldCharType="separate"/>
      </w:r>
      <w:r>
        <w:rPr>
          <w:color w:val="0000FF"/>
          <w:sz w:val="24"/>
        </w:rPr>
        <w:t>3.5.2</w:t>
      </w:r>
      <w:r>
        <w:rPr>
          <w:sz w:val="24"/>
          <w:color w:val="0000FF"/>
        </w:rPr>
        <w:fldChar w:fldCharType="end"/>
      </w:r>
      <w:r>
        <w:rPr>
          <w:sz w:val="24"/>
        </w:rPr>
        <w:t xml:space="preserve"> настоящего пункта, путем перечисления денежных средств на лицевой счет получателя социальной помощи, открытый в кредитной организации, указанный в заявлении, в течение 10 рабочих дней со дня поступления сведений, указанных в </w:t>
      </w:r>
      <w:hyperlink w:anchor="P429" w:tgtFrame="Учреждение в течение трех рабочих дней со дня получения документов, указанных в абзаце пятом настоящего подпункта, направляет в центр сведения о получателе денежной выплаты, указанной в абзаце втором настоящего подпункта.">
        <w:r>
          <w:rPr>
            <w:color w:val="0000FF"/>
            <w:sz w:val="24"/>
          </w:rPr>
          <w:t>абзаце шестом подпункта 3.5.1</w:t>
        </w:r>
      </w:hyperlink>
      <w:r>
        <w:rPr>
          <w:sz w:val="24"/>
        </w:rPr>
        <w:t xml:space="preserve">, </w:t>
      </w:r>
      <w:hyperlink w:anchor="P431" w:tgtFrame="В случае если социальным контрактом предусмотрено предоставление получателю социальной помощи денежной выплаты, указанной в абзаце первом настоящего подпункта, получатель социальной помощи представляет в учреждение документы, подтверждающие прохождение им профессионального обучения или получение дополнительного профессионального образования, ежемесячно в течение периода осуществления ему такой выплаты.">
        <w:r>
          <w:rPr>
            <w:color w:val="0000FF"/>
            <w:sz w:val="24"/>
          </w:rPr>
          <w:t>абзаце третьем подпункта 3.5.2</w:t>
        </w:r>
      </w:hyperlink>
      <w:r>
        <w:rPr>
          <w:sz w:val="24"/>
        </w:rPr>
        <w:t xml:space="preserve"> соответственно.</w:t>
      </w:r>
      <w:bookmarkStart w:id="87" w:name="P434"/>
    </w:p>
    <w:p>
      <w:pPr>
        <w:pStyle w:val="ConsPlusNormal"/>
        <w:spacing w:lineRule="auto" w:line="240" w:before="240" w:after="0"/>
        <w:ind w:firstLine="540"/>
        <w:jc w:val="both"/>
        <w:rPr/>
      </w:pPr>
      <w:bookmarkEnd w:id="87"/>
      <w:r>
        <w:rPr>
          <w:sz w:val="24"/>
        </w:rPr>
        <w:t>3.6. С целью реализации мероприятия "Поиск работы" в программу социальной адаптации может быть включено мероприятие по прохождению получателем социальной помощи стажировки.</w:t>
      </w:r>
    </w:p>
    <w:p>
      <w:pPr>
        <w:pStyle w:val="ConsPlusNormal"/>
        <w:spacing w:lineRule="auto" w:line="240" w:before="240" w:after="0"/>
        <w:ind w:firstLine="540"/>
        <w:jc w:val="both"/>
        <w:rPr/>
      </w:pPr>
      <w:r>
        <w:rPr>
          <w:sz w:val="24"/>
        </w:rPr>
        <w:t>Срок прохождения стажировки не может превышать три месяца.</w:t>
      </w:r>
    </w:p>
    <w:p>
      <w:pPr>
        <w:pStyle w:val="ConsPlusNormal"/>
        <w:spacing w:lineRule="auto" w:line="240" w:before="240" w:after="0"/>
        <w:ind w:firstLine="540"/>
        <w:jc w:val="both"/>
        <w:rPr/>
      </w:pPr>
      <w:r>
        <w:rPr>
          <w:sz w:val="24"/>
        </w:rPr>
        <w:t xml:space="preserve">В период прохождения получателем социальной помощи стажировки работодателю возмещаются расходы на проведение стажировки в размере, не превышающем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процентных надбавок, начисляемых в связи с работой в местностях с особыми климатическими условиями, в том числе в районах Крайнего Севера и приравненных к ним местностях, и размера страховых взносов, подлежащих уплате в государственные внебюджетные фонды, в соответствии с </w:t>
      </w:r>
      <w:hyperlink w:anchor="P861" w:tgtFrame="ПОРЯДОК">
        <w:r>
          <w:rPr>
            <w:color w:val="0000FF"/>
            <w:sz w:val="24"/>
          </w:rPr>
          <w:t>Порядком</w:t>
        </w:r>
      </w:hyperlink>
      <w:r>
        <w:rPr>
          <w:sz w:val="24"/>
        </w:rPr>
        <w:t xml:space="preserve"> предоставления субсидий на возмещение расходов работодателя, связанных с проведением стажировки получателей социальной помощи, заключивших социальный контракт на реализацию мероприятия по поиску работы, утвержденным настоящим Постановлением.</w:t>
      </w:r>
    </w:p>
    <w:p>
      <w:pPr>
        <w:pStyle w:val="ConsPlusNormal"/>
        <w:jc w:val="both"/>
        <w:rPr/>
      </w:pPr>
      <w:r>
        <w:rPr>
          <w:sz w:val="24"/>
        </w:rPr>
        <w:t xml:space="preserve">(в ред. Постановлений Правительства Астраханской области от 14.05.2025 </w:t>
      </w:r>
      <w:hyperlink r:id="rId386"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 xml:space="preserve">, от 31.07.2025 </w:t>
      </w:r>
      <w:hyperlink r:id="rId387" w:tgtFrame="Постановление Правительства Астраханской области от 31.07.2025 N 537-П 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345-П, от 18.06.2024 N 386-П">
        <w:r>
          <w:rPr>
            <w:color w:val="0000FF"/>
            <w:sz w:val="24"/>
          </w:rPr>
          <w:t>N 537-П</w:t>
        </w:r>
      </w:hyperlink>
      <w:r>
        <w:rPr>
          <w:sz w:val="24"/>
        </w:rPr>
        <w:t>)</w:t>
      </w:r>
    </w:p>
    <w:p>
      <w:pPr>
        <w:pStyle w:val="ConsPlusNormal"/>
        <w:spacing w:lineRule="auto" w:line="240" w:before="240" w:after="0"/>
        <w:ind w:firstLine="540"/>
        <w:jc w:val="both"/>
        <w:rPr/>
      </w:pPr>
      <w:r>
        <w:rPr>
          <w:sz w:val="24"/>
        </w:rPr>
        <w:t>Размер возмещения расходов на прохождение получателем социальной помощи стажировки по мероприятию "Поиск работы" подлежит перерасчету в случае изменения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процентных надбавок, начисляемых в связи с работой в местностях с особыми климатическими условиями, в том числе в районах Крайнего Севера и приравненных к ним местностях, начиная с месяца такого изменения.</w:t>
      </w:r>
    </w:p>
    <w:p>
      <w:pPr>
        <w:pStyle w:val="ConsPlusNormal"/>
        <w:jc w:val="both"/>
        <w:rPr/>
      </w:pPr>
      <w:r>
        <w:rPr>
          <w:sz w:val="24"/>
        </w:rPr>
        <w:t xml:space="preserve">(абзац введен </w:t>
      </w:r>
      <w:hyperlink r:id="rId388"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3.7. Выплаты, указанные в </w:t>
      </w:r>
      <w:r>
        <w:fldChar w:fldCharType="begin"/>
      </w:r>
      <w:r>
        <w:rPr>
          <w:sz w:val="24"/>
          <w:color w:val="0000FF"/>
        </w:rPr>
        <w:instrText xml:space="preserve"> HYPERLINK "../Downloads/%D0%BF%D0%BE%D0%BC%D0%BE%D1%89%D0%B8." \l "P381" \n 3.1. Учреждение в рамках оказания социальной помощи на основании социального контракта по мероприятию Поиск работы</w:instrText>
      </w:r>
      <w:r>
        <w:rPr>
          <w:sz w:val="24"/>
          <w:color w:val="0000FF"/>
        </w:rPr>
        <w:fldChar w:fldCharType="separate"/>
      </w:r>
      <w:r>
        <w:rPr>
          <w:color w:val="0000FF"/>
          <w:sz w:val="24"/>
        </w:rPr>
        <w:t>пунктах 3.1</w:t>
      </w:r>
      <w:r>
        <w:rPr>
          <w:sz w:val="24"/>
          <w:color w:val="0000FF"/>
        </w:rPr>
        <w:fldChar w:fldCharType="end"/>
      </w:r>
      <w:r>
        <w:rPr>
          <w:sz w:val="24"/>
        </w:rPr>
        <w:t xml:space="preserve">, </w:t>
      </w:r>
      <w:r>
        <w:fldChar w:fldCharType="begin"/>
      </w:r>
      <w:r>
        <w:rPr>
          <w:sz w:val="24"/>
          <w:color w:val="0000FF"/>
        </w:rPr>
        <w:instrText xml:space="preserve"> HYPERLINK "../Downloads/%D0%BA%D0%BE%D0%BD%D1%82%D1%80%D0%B0%D0%BA%D1%82." \l "P413" \n 3.4. Учреждение в рамках оказания социальной помощи на основании социального контракта по мероприятию Обеспечение потребности семьи в услугах по присмотру и уходу за детьми</w:instrText>
      </w:r>
      <w:r>
        <w:rPr>
          <w:sz w:val="24"/>
          <w:color w:val="0000FF"/>
        </w:rPr>
        <w:fldChar w:fldCharType="separate"/>
      </w:r>
      <w:r>
        <w:rPr>
          <w:color w:val="0000FF"/>
          <w:sz w:val="24"/>
        </w:rPr>
        <w:t>3.4</w:t>
      </w:r>
      <w:r>
        <w:rPr>
          <w:sz w:val="24"/>
          <w:color w:val="0000FF"/>
        </w:rPr>
        <w:fldChar w:fldCharType="end"/>
      </w:r>
      <w:r>
        <w:rPr>
          <w:sz w:val="24"/>
        </w:rPr>
        <w:t xml:space="preserve">, </w:t>
      </w:r>
      <w:r>
        <w:fldChar w:fldCharType="begin"/>
      </w:r>
      <w:r>
        <w:rPr>
          <w:sz w:val="24"/>
          <w:color w:val="0000FF"/>
        </w:rPr>
        <w:instrText xml:space="preserve"> HYPERLINK "../Downloads/%D0%BC%D0%B5%D1%81%D1%8F%D1%86%D0%B5%D0%B2." \l "P430" \n 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 Поиск работы</w:instrText>
      </w:r>
      <w:r>
        <w:rPr>
          <w:sz w:val="24"/>
          <w:color w:val="0000FF"/>
        </w:rPr>
        <w:fldChar w:fldCharType="separate"/>
      </w:r>
      <w:r>
        <w:rPr>
          <w:color w:val="0000FF"/>
          <w:sz w:val="24"/>
        </w:rPr>
        <w:t>подпункте 3.5.2 пункта 3.5</w:t>
      </w:r>
      <w:r>
        <w:rPr>
          <w:sz w:val="24"/>
          <w:color w:val="0000FF"/>
        </w:rPr>
        <w:fldChar w:fldCharType="end"/>
      </w:r>
      <w:r>
        <w:rPr>
          <w:sz w:val="24"/>
        </w:rPr>
        <w:t xml:space="preserve"> настоящего раздела, производятся за полный месяц независимо от даты заключения социального контракта, даты окончания срока действия социального контракта, даты наступления обстоятельств, в соответствии с которыми производятся такие выплаты, в соответствии с настоящим Порядком.</w:t>
      </w:r>
    </w:p>
    <w:p>
      <w:pPr>
        <w:pStyle w:val="ConsPlusNormal"/>
        <w:spacing w:lineRule="auto" w:line="240" w:before="240" w:after="0"/>
        <w:ind w:firstLine="540"/>
        <w:jc w:val="both"/>
        <w:rPr/>
      </w:pPr>
      <w:r>
        <w:rPr>
          <w:sz w:val="24"/>
        </w:rPr>
        <w:t>3.8. В рамках оказания социальной помощи на основании социального контракта:</w:t>
      </w:r>
    </w:p>
    <w:p>
      <w:pPr>
        <w:pStyle w:val="ConsPlusNormal"/>
        <w:spacing w:lineRule="auto" w:line="240" w:before="240" w:after="0"/>
        <w:ind w:firstLine="540"/>
        <w:jc w:val="both"/>
        <w:rPr/>
      </w:pPr>
      <w:r>
        <w:rPr>
          <w:sz w:val="24"/>
        </w:rPr>
        <w:t>3.8.1. С целью реализации мероприятия "Поиск работы" учреждение обязано:</w:t>
      </w:r>
    </w:p>
    <w:p>
      <w:pPr>
        <w:pStyle w:val="ConsPlusNormal"/>
        <w:spacing w:lineRule="auto" w:line="240" w:before="240" w:after="0"/>
        <w:ind w:firstLine="540"/>
        <w:jc w:val="both"/>
        <w:rPr/>
      </w:pPr>
      <w:r>
        <w:rPr>
          <w:sz w:val="24"/>
        </w:rPr>
        <w:t>- оказывать совместно с органами службы занятости населения, органами местного самоуправления муниципальных образований Астраханской области и организациями в сфере труда и занятости содействие в поиске получателем социальной помощи работы с последующим трудоустройством;</w:t>
      </w:r>
    </w:p>
    <w:p>
      <w:pPr>
        <w:pStyle w:val="ConsPlusNormal"/>
        <w:spacing w:lineRule="auto" w:line="240" w:before="240" w:after="0"/>
        <w:ind w:firstLine="540"/>
        <w:jc w:val="both"/>
        <w:rPr/>
      </w:pPr>
      <w:r>
        <w:rPr>
          <w:sz w:val="24"/>
        </w:rPr>
        <w:t xml:space="preserve">- осуществлять ежемесячную денежную выплату получателю социальной помощи в соответствии с </w:t>
      </w:r>
      <w:r>
        <w:fldChar w:fldCharType="begin"/>
      </w:r>
      <w:r>
        <w:rPr>
          <w:sz w:val="24"/>
          <w:color w:val="0000FF"/>
        </w:rPr>
        <w:instrText xml:space="preserve"> HYPERLINK "../Downloads/%D0%BF%D0%BE%D0%BC%D0%BE%D1%89%D0%B8." \l "P381" \n 3.1. Учреждение в рамках оказания социальной помощи на основании социального контракта по мероприятию Поиск работы</w:instrText>
      </w:r>
      <w:r>
        <w:rPr>
          <w:sz w:val="24"/>
          <w:color w:val="0000FF"/>
        </w:rPr>
        <w:fldChar w:fldCharType="separate"/>
      </w:r>
      <w:r>
        <w:rPr>
          <w:color w:val="0000FF"/>
          <w:sz w:val="24"/>
        </w:rPr>
        <w:t>пунктом 3.1</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 оказывать содействие совместно с органами службы занятости населения получателю социальной помощи в прохождении профессионального обучения или получении дополнительного профессионального образования в соответствии с </w:t>
      </w:r>
      <w:r>
        <w:fldChar w:fldCharType="begin"/>
      </w:r>
      <w:r>
        <w:rPr>
          <w:sz w:val="24"/>
          <w:color w:val="0000FF"/>
        </w:rPr>
        <w:instrText xml:space="preserve"> HYPERLINK "../Downloads/%D0%BE%D0%B1%D1%80%D0%B0%D0%B7%D0%BE%D0%B2%D0%B0%D0%BD%D0%B8%D1%8F." \l "P422" \n 3.5. С целью реализации мероприятий Поиск работы", Осуществление индивидуальной предпринимательской деятельности", Ведение личного подсобного хозяйства</w:instrText>
      </w:r>
      <w:r>
        <w:rPr>
          <w:sz w:val="24"/>
          <w:color w:val="0000FF"/>
        </w:rPr>
        <w:fldChar w:fldCharType="separate"/>
      </w:r>
      <w:r>
        <w:rPr>
          <w:color w:val="0000FF"/>
          <w:sz w:val="24"/>
        </w:rPr>
        <w:t>пунктом 3.5</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 осуществлять денежную выплату получателю социальной помощи в период прохождения профессионального обучения или получения дополнительного профессионального образования в соответствии с </w:t>
      </w:r>
      <w:r>
        <w:fldChar w:fldCharType="begin"/>
      </w:r>
      <w:r>
        <w:rPr>
          <w:sz w:val="24"/>
          <w:color w:val="0000FF"/>
        </w:rPr>
        <w:instrText xml:space="preserve"> HYPERLINK "../Downloads/%D0%BC%D0%B5%D1%81%D1%8F%D1%86%D0%B5%D0%B2." \l "P430" \n 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 Поиск работы</w:instrText>
      </w:r>
      <w:r>
        <w:rPr>
          <w:sz w:val="24"/>
          <w:color w:val="0000FF"/>
        </w:rPr>
        <w:fldChar w:fldCharType="separate"/>
      </w:r>
      <w:r>
        <w:rPr>
          <w:color w:val="0000FF"/>
          <w:sz w:val="24"/>
        </w:rPr>
        <w:t>подпунктом 3.5.2 пункта 3.5</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xml:space="preserve">- обеспечить через министерство возмещение расходов работодателю на прохождение получателем социальной помощи стажировки, по результатам которой заключен трудовой договор (служебный контракт), в соответствии с </w:t>
      </w:r>
      <w:r>
        <w:fldChar w:fldCharType="begin"/>
      </w:r>
      <w:r>
        <w:rPr>
          <w:sz w:val="24"/>
          <w:color w:val="0000FF"/>
        </w:rPr>
        <w:instrText xml:space="preserve"> HYPERLINK "../Downloads/%D1%81%D1%82%D0%B0%D0%B6%D0%B8%D1%80%D0%BE%D0%B2%D0%BA%D0%B8." \l "P434" \n 3.6. С целью реализации мероприятия Поиск работы</w:instrText>
      </w:r>
      <w:r>
        <w:rPr>
          <w:sz w:val="24"/>
          <w:color w:val="0000FF"/>
        </w:rPr>
        <w:fldChar w:fldCharType="separate"/>
      </w:r>
      <w:r>
        <w:rPr>
          <w:color w:val="0000FF"/>
          <w:sz w:val="24"/>
        </w:rPr>
        <w:t>пунктом 3.6</w:t>
      </w:r>
      <w:r>
        <w:rPr>
          <w:sz w:val="24"/>
          <w:color w:val="0000FF"/>
        </w:rPr>
        <w:fldChar w:fldCharType="end"/>
      </w:r>
      <w:r>
        <w:rPr>
          <w:sz w:val="24"/>
        </w:rPr>
        <w:t xml:space="preserve"> настоящего раздела;</w:t>
      </w:r>
      <w:bookmarkStart w:id="88" w:name="P448"/>
    </w:p>
    <w:p>
      <w:pPr>
        <w:pStyle w:val="ConsPlusNormal"/>
        <w:spacing w:lineRule="auto" w:line="240" w:before="240" w:after="0"/>
        <w:ind w:firstLine="540"/>
        <w:jc w:val="both"/>
        <w:rPr/>
      </w:pPr>
      <w:bookmarkEnd w:id="88"/>
      <w:r>
        <w:rPr>
          <w:sz w:val="24"/>
        </w:rPr>
        <w:t>-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о необходимости в срок до 30 календарных дней возвратить такие денежные средства.</w:t>
      </w:r>
    </w:p>
    <w:p>
      <w:pPr>
        <w:pStyle w:val="ConsPlusNormal"/>
        <w:jc w:val="both"/>
        <w:rPr/>
      </w:pPr>
      <w:r>
        <w:rPr>
          <w:sz w:val="24"/>
        </w:rPr>
        <w:t xml:space="preserve">(абзац введен </w:t>
      </w:r>
      <w:hyperlink r:id="rId38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3.8.2. С целью реализации мероприятия "Поиск работы" получатель социальной помощи обязан:</w:t>
      </w:r>
    </w:p>
    <w:p>
      <w:pPr>
        <w:pStyle w:val="ConsPlusNormal"/>
        <w:spacing w:lineRule="auto" w:line="240" w:before="240" w:after="0"/>
        <w:ind w:firstLine="540"/>
        <w:jc w:val="both"/>
        <w:rPr/>
      </w:pPr>
      <w:r>
        <w:rPr>
          <w:sz w:val="24"/>
        </w:rPr>
        <w:t>- встать на учет в органах службы занятости населения в качестве безработного или ищущего работу (при условии, что получатель социальной помощи не состоит на указанном учете на дату заключения социального контракта);</w:t>
      </w:r>
    </w:p>
    <w:p>
      <w:pPr>
        <w:pStyle w:val="ConsPlusNormal"/>
        <w:spacing w:lineRule="auto" w:line="240" w:before="240" w:after="0"/>
        <w:ind w:firstLine="540"/>
        <w:jc w:val="both"/>
        <w:rPr/>
      </w:pPr>
      <w:r>
        <w:rPr>
          <w:sz w:val="24"/>
        </w:rPr>
        <w:t>- зарегистрироваться на единой цифровой платформе в сфере занятости и трудовых отношений "Работа в России" (в случае отсутствия такой регистрации на дату заключения социального контракта);</w:t>
      </w:r>
    </w:p>
    <w:p>
      <w:pPr>
        <w:pStyle w:val="ConsPlusNormal"/>
        <w:spacing w:lineRule="auto" w:line="240" w:before="240" w:after="0"/>
        <w:ind w:firstLine="540"/>
        <w:jc w:val="both"/>
        <w:rPr/>
      </w:pPr>
      <w:r>
        <w:rPr>
          <w:sz w:val="24"/>
        </w:rPr>
        <w:t>- осуществить поиск работы с последующим заключением в период действия социального контракта трудового договора (служебного контракта) в соответствии с трудовым законодательством;</w:t>
      </w:r>
    </w:p>
    <w:p>
      <w:pPr>
        <w:pStyle w:val="ConsPlusNormal"/>
        <w:jc w:val="both"/>
        <w:rPr/>
      </w:pPr>
      <w:r>
        <w:rPr>
          <w:sz w:val="24"/>
        </w:rPr>
        <w:t xml:space="preserve">(в ред. </w:t>
      </w:r>
      <w:hyperlink r:id="rId390" w:tgtFrame="Постановление Правительства Астраханской области от 03.07.2024 N 426-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03.07.2024 N 426-П)</w:t>
      </w:r>
    </w:p>
    <w:p>
      <w:pPr>
        <w:pStyle w:val="ConsPlusNormal"/>
        <w:spacing w:lineRule="auto" w:line="240" w:before="240" w:after="0"/>
        <w:ind w:firstLine="540"/>
        <w:jc w:val="both"/>
        <w:rPr/>
      </w:pPr>
      <w:r>
        <w:rPr>
          <w:sz w:val="24"/>
        </w:rPr>
        <w:t>- пройти в период действия социального контракта профессиональное обучение или получить дополнительное профессиональное образование, если указанное обязательство предусмотрено программой социальной адаптации;</w:t>
      </w:r>
    </w:p>
    <w:p>
      <w:pPr>
        <w:pStyle w:val="ConsPlusNormal"/>
        <w:spacing w:lineRule="auto" w:line="240" w:before="240" w:after="0"/>
        <w:ind w:firstLine="540"/>
        <w:jc w:val="both"/>
        <w:rPr/>
      </w:pPr>
      <w:r>
        <w:rPr>
          <w:sz w:val="24"/>
        </w:rPr>
        <w:t>- пройти в период действия социального контракта стажировку с последующим заключением трудового договора (служебного контракта), если указанное обязательство установлено программой социальной адаптации;</w:t>
      </w:r>
    </w:p>
    <w:p>
      <w:pPr>
        <w:pStyle w:val="ConsPlusNormal"/>
        <w:spacing w:lineRule="auto" w:line="240" w:before="240" w:after="0"/>
        <w:ind w:firstLine="540"/>
        <w:jc w:val="both"/>
        <w:rPr/>
      </w:pPr>
      <w:r>
        <w:rPr>
          <w:sz w:val="24"/>
        </w:rPr>
        <w:t>- осуществлять трудовую деятельность не менее чем в течение 12 месяцев со дня окончания срока действия социального контракта. В случае прекращения трудовой деятельности (за исключением случаев, когда трудовая деятельность прекращена в результате сокращения, увольнения в связи с переездом на новое место жительства и иных уважительных причин, а также в случае завершения срочного трудового договора (служебного контракта) новый социальный 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pPr>
        <w:pStyle w:val="ConsPlusNormal"/>
        <w:spacing w:lineRule="auto" w:line="240" w:before="240" w:after="0"/>
        <w:ind w:firstLine="540"/>
        <w:jc w:val="both"/>
        <w:rPr/>
      </w:pPr>
      <w:r>
        <w:rPr>
          <w:sz w:val="24"/>
        </w:rPr>
        <w:t>- представлять документы (сведения), необходимые для контроля за выполнением обязательств, предусмотренных социальным контрактом, и мероприятий, предусмотренных программой социальной адаптации, контроля за целевым использованием денежных средств, выплаченных в соответствии с условиями социального контракта и программы социальной адаптации;</w:t>
      </w:r>
    </w:p>
    <w:p>
      <w:pPr>
        <w:pStyle w:val="ConsPlusNormal"/>
        <w:spacing w:lineRule="auto" w:line="240" w:before="240" w:after="0"/>
        <w:ind w:firstLine="540"/>
        <w:jc w:val="both"/>
        <w:rPr/>
      </w:pPr>
      <w:r>
        <w:rPr>
          <w:sz w:val="24"/>
        </w:rPr>
        <w:t xml:space="preserve">- возвратить денежную выплату, предоставляемую в течение одного месяца с даты заключения социального контракта, полученную в качестве социальной помощи, в полном объеме в течение 30 календарных дней со дня получения получателем социальной помощи уведомления о необходимости такого возврата в соответствии с </w:t>
      </w:r>
      <w:hyperlink w:anchor="P448" w:tgtFrame="-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о необходимости в срок до 30 календарных дней возвратить такие денежные средства.">
        <w:r>
          <w:rPr>
            <w:color w:val="0000FF"/>
            <w:sz w:val="24"/>
          </w:rPr>
          <w:t>абзацем седьмым подпункта 3.8.1</w:t>
        </w:r>
      </w:hyperlink>
      <w:r>
        <w:rPr>
          <w:sz w:val="24"/>
        </w:rPr>
        <w:t xml:space="preserve"> настоящего пункта в случае прекращения социальной помощи на основании социального контракта в соответствии с </w:t>
      </w:r>
      <w:hyperlink w:anchor="P528" w:tgtFrame="3.10. Оказание социальной помощи на основании социального контракта прекращается (социальный контракт досрочно расторгается) в следующих случаях:">
        <w:r>
          <w:rPr>
            <w:color w:val="0000FF"/>
            <w:sz w:val="24"/>
          </w:rPr>
          <w:t>пунктом 3.10</w:t>
        </w:r>
      </w:hyperlink>
      <w:r>
        <w:rPr>
          <w:sz w:val="24"/>
        </w:rPr>
        <w:t xml:space="preserve"> настоящего раздела, за исключением случаев, указанных в </w:t>
      </w:r>
      <w:hyperlink w:anchor="P535" w:tgtFrame="- получение учреждением от получателя социальной помощи заявления о прекращении;">
        <w:r>
          <w:rPr>
            <w:color w:val="0000FF"/>
            <w:sz w:val="24"/>
          </w:rPr>
          <w:t>абзацах пятом</w:t>
        </w:r>
      </w:hyperlink>
      <w:r>
        <w:rPr>
          <w:sz w:val="24"/>
        </w:rPr>
        <w:t xml:space="preserve">, </w:t>
      </w:r>
      <w:hyperlink w:anchor="P538" w:tgtFrame="- признание судом получателя социальной помощи недееспособным или ограниченно дееспособным;">
        <w:r>
          <w:rPr>
            <w:color w:val="0000FF"/>
            <w:sz w:val="24"/>
          </w:rPr>
          <w:t>седьмом</w:t>
        </w:r>
      </w:hyperlink>
      <w:r>
        <w:rPr>
          <w:sz w:val="24"/>
        </w:rPr>
        <w:t xml:space="preserve">, </w:t>
      </w:r>
      <w:hyperlink w:anchor="P539" w:tgtFrame="- выявление факта предоставления получателем социальной помощи документов (сведений), содержащих неполную и (или) недостоверную информацию, если это влечет утрату права на социальную помощь на основании социального контракта;">
        <w:r>
          <w:rPr>
            <w:color w:val="0000FF"/>
            <w:sz w:val="24"/>
          </w:rPr>
          <w:t>восьмом</w:t>
        </w:r>
      </w:hyperlink>
      <w:r>
        <w:rPr>
          <w:sz w:val="24"/>
        </w:rPr>
        <w:t xml:space="preserve">, </w:t>
      </w:r>
      <w:hyperlink w:anchor="P546" w:tgtFrame="- выявление наличия оснований для отказа в назначении социальной помощи на основании социального контракта в расчетном периоде на дату подачи заявления, определяемом в соответствии со статьей 4 Федерального закона от 05.04.2003 N 44-ФЗ;">
        <w:r>
          <w:rPr>
            <w:color w:val="0000FF"/>
            <w:sz w:val="24"/>
          </w:rPr>
          <w:t>четырнадцатом пункта 3.10</w:t>
        </w:r>
      </w:hyperlink>
      <w:r>
        <w:rPr>
          <w:sz w:val="24"/>
        </w:rPr>
        <w:t xml:space="preserve"> настоящего раздела, а также случая, указанного в </w:t>
      </w:r>
      <w:hyperlink w:anchor="P537" w:tgtFrame="- государственная регистрация смерти (объявление умершим, признание безвестно отсутствующим) получателя социальной помощи;">
        <w:r>
          <w:rPr>
            <w:color w:val="0000FF"/>
            <w:sz w:val="24"/>
          </w:rPr>
          <w:t>абзаце шестом пункта 3.10</w:t>
        </w:r>
      </w:hyperlink>
      <w:r>
        <w:rPr>
          <w:sz w:val="24"/>
        </w:rPr>
        <w:t xml:space="preserve"> настоящего раздела (при условии, что социальный контракт прекращается по заявлению о прекращении по причинам, содержащимся в перечне причин, являющихся уважительными).</w:t>
      </w:r>
    </w:p>
    <w:p>
      <w:pPr>
        <w:pStyle w:val="ConsPlusNormal"/>
        <w:jc w:val="both"/>
        <w:rPr/>
      </w:pPr>
      <w:r>
        <w:rPr>
          <w:sz w:val="24"/>
        </w:rPr>
        <w:t xml:space="preserve">(абзац введен </w:t>
      </w:r>
      <w:hyperlink r:id="rId391"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 в ред. </w:t>
      </w:r>
      <w:hyperlink r:id="rId39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уведомить учреждение в течение трех рабочих дней о досрочном прекращении выполнения мероприятий программы социальной адаптации, трудовой деятельности в период действия социального контракта.</w:t>
      </w:r>
    </w:p>
    <w:p>
      <w:pPr>
        <w:pStyle w:val="ConsPlusNormal"/>
        <w:spacing w:lineRule="auto" w:line="240" w:before="240" w:after="0"/>
        <w:ind w:firstLine="540"/>
        <w:jc w:val="both"/>
        <w:rPr/>
      </w:pPr>
      <w:r>
        <w:rPr>
          <w:sz w:val="24"/>
        </w:rPr>
        <w:t>3.8.3. С целью реализации мероприятия "Осуществление индивидуальной предпринимательской деятельности" учреждение обязано:</w:t>
      </w:r>
    </w:p>
    <w:p>
      <w:pPr>
        <w:pStyle w:val="ConsPlusNormal"/>
        <w:spacing w:lineRule="auto" w:line="240" w:before="240" w:after="0"/>
        <w:ind w:firstLine="540"/>
        <w:jc w:val="both"/>
        <w:rPr/>
      </w:pPr>
      <w:r>
        <w:rPr>
          <w:sz w:val="24"/>
        </w:rPr>
        <w:t>- оказывать совместно с министерством экономического развития Астраханской области, министерством сельского хозяйства и рыбной промышленности Астраханской области, органами службы занятости населения, органами местного самоуправления муниципальных образований Астраханской области и организациями, образующими инфраструктуру поддержки малого и среднего предпринимательства (далее - инфраструктура поддержки) содействие получателю социальной помощи в создании условий для осуществления предпринимательской деятельности;</w:t>
      </w:r>
    </w:p>
    <w:p>
      <w:pPr>
        <w:pStyle w:val="ConsPlusNormal"/>
        <w:spacing w:lineRule="auto" w:line="240" w:before="240" w:after="0"/>
        <w:ind w:firstLine="540"/>
        <w:jc w:val="both"/>
        <w:rPr/>
      </w:pPr>
      <w:r>
        <w:rPr>
          <w:sz w:val="24"/>
        </w:rPr>
        <w:t>- оказывать совместно с инфраструктурой поддержки информационно-консультационное сопровождение получателей социальной помощи, включая разработку и доработку (при необходимости) бизнес-плана, как в период рассмотрения заявления, так и в период реализации социального контракта;</w:t>
      </w:r>
    </w:p>
    <w:p>
      <w:pPr>
        <w:pStyle w:val="ConsPlusNormal"/>
        <w:spacing w:lineRule="auto" w:line="240" w:before="240" w:after="0"/>
        <w:ind w:firstLine="540"/>
        <w:jc w:val="both"/>
        <w:rPr/>
      </w:pPr>
      <w:r>
        <w:rPr>
          <w:sz w:val="24"/>
        </w:rPr>
        <w:t xml:space="preserve">- организовать прохождение тестирования для определения уровня предпринимательских компетенций в соответствии с </w:t>
      </w:r>
      <w:hyperlink r:id="rId393"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пунктом 36</w:t>
        </w:r>
      </w:hyperlink>
      <w:r>
        <w:rPr>
          <w:sz w:val="24"/>
        </w:rPr>
        <w:t xml:space="preserve"> Правил;</w:t>
      </w:r>
    </w:p>
    <w:p>
      <w:pPr>
        <w:pStyle w:val="ConsPlusNormal"/>
        <w:spacing w:lineRule="auto" w:line="240" w:before="240" w:after="0"/>
        <w:ind w:firstLine="540"/>
        <w:jc w:val="both"/>
        <w:rPr/>
      </w:pPr>
      <w:r>
        <w:rPr>
          <w:sz w:val="24"/>
        </w:rPr>
        <w:t xml:space="preserve">- оказывать содействие получателю социальной помощи в прохождении профессионального обучения или получении дополнительного профессионального образования в соответствии с </w:t>
      </w:r>
      <w:r>
        <w:fldChar w:fldCharType="begin"/>
      </w:r>
      <w:r>
        <w:rPr>
          <w:sz w:val="24"/>
          <w:color w:val="0000FF"/>
        </w:rPr>
        <w:instrText xml:space="preserve"> HYPERLINK "../Downloads/%D0%BE%D0%B1%D1%80%D0%B0%D0%B7%D0%BE%D0%B2%D0%B0%D0%BD%D0%B8%D1%8F." \l "P422" \n 3.5. С целью реализации мероприятий Поиск работы", Осуществление индивидуальной предпринимательской деятельности", Ведение личного подсобного хозяйства</w:instrText>
      </w:r>
      <w:r>
        <w:rPr>
          <w:sz w:val="24"/>
          <w:color w:val="0000FF"/>
        </w:rPr>
        <w:fldChar w:fldCharType="separate"/>
      </w:r>
      <w:r>
        <w:rPr>
          <w:color w:val="0000FF"/>
          <w:sz w:val="24"/>
        </w:rPr>
        <w:t>пунктом 3.5</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осуществлять проверку государственной регистрации в качестве индивидуального предпринимателя или постановки на учет в качестве налогоплательщика налога на профессиональный доход при принятии решения о назначении социальной помощи на основании социального контракта;</w:t>
      </w:r>
    </w:p>
    <w:p>
      <w:pPr>
        <w:pStyle w:val="ConsPlusNormal"/>
        <w:spacing w:lineRule="auto" w:line="240" w:before="240" w:after="0"/>
        <w:ind w:firstLine="540"/>
        <w:jc w:val="both"/>
        <w:rPr/>
      </w:pPr>
      <w:r>
        <w:rPr>
          <w:sz w:val="24"/>
        </w:rPr>
        <w:t xml:space="preserve">- осуществлять получателю социальной помощи денежную выплату в соответствии с </w:t>
      </w:r>
      <w:r>
        <w:fldChar w:fldCharType="begin"/>
      </w:r>
      <w:r>
        <w:rPr>
          <w:sz w:val="24"/>
          <w:color w:val="0000FF"/>
        </w:rPr>
        <w:instrText xml:space="preserve"> HYPERLINK "../Downloads/%D1%81%D0%BE..." \l "P393" \n 3.2. Учреждение в рамках оказания социальной помощи на основании социального контракта по мероприятию Осуществление индивидуальной предпринимательской деятельности</w:instrText>
      </w:r>
      <w:r>
        <w:rPr>
          <w:sz w:val="24"/>
          <w:color w:val="0000FF"/>
        </w:rPr>
        <w:fldChar w:fldCharType="separate"/>
      </w:r>
      <w:r>
        <w:rPr>
          <w:color w:val="0000FF"/>
          <w:sz w:val="24"/>
        </w:rPr>
        <w:t>пунктом 3.2</w:t>
      </w:r>
      <w:r>
        <w:rPr>
          <w:sz w:val="24"/>
          <w:color w:val="0000FF"/>
        </w:rPr>
        <w:fldChar w:fldCharType="end"/>
      </w:r>
      <w:r>
        <w:rPr>
          <w:sz w:val="24"/>
        </w:rPr>
        <w:t xml:space="preserve"> настоящего раздела с целью осуществления им предпринимательской деятельности в соответствии с условиями социального контракта;</w:t>
      </w:r>
      <w:bookmarkStart w:id="89" w:name="P469"/>
    </w:p>
    <w:p>
      <w:pPr>
        <w:pStyle w:val="ConsPlusNormal"/>
        <w:spacing w:lineRule="auto" w:line="240" w:before="240" w:after="0"/>
        <w:ind w:firstLine="540"/>
        <w:jc w:val="both"/>
        <w:rPr/>
      </w:pPr>
      <w:bookmarkEnd w:id="89"/>
      <w:r>
        <w:rPr>
          <w:sz w:val="24"/>
        </w:rPr>
        <w:t>-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о необходимости в срок до 30 календарных дней возвратить такие денежные средства;</w:t>
      </w:r>
    </w:p>
    <w:p>
      <w:pPr>
        <w:pStyle w:val="ConsPlusNormal"/>
        <w:jc w:val="both"/>
        <w:rPr/>
      </w:pPr>
      <w:r>
        <w:rPr>
          <w:sz w:val="24"/>
        </w:rPr>
        <w:t xml:space="preserve">(абзац введен </w:t>
      </w:r>
      <w:hyperlink r:id="rId39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взыскать денежные средства в судебном порядке в случае невозврата денежных средств получателем социальной помощи;</w:t>
      </w:r>
    </w:p>
    <w:p>
      <w:pPr>
        <w:pStyle w:val="ConsPlusNormal"/>
        <w:jc w:val="both"/>
        <w:rPr/>
      </w:pPr>
      <w:r>
        <w:rPr>
          <w:sz w:val="24"/>
        </w:rPr>
        <w:t xml:space="preserve">(абзац введен </w:t>
      </w:r>
      <w:hyperlink r:id="rId395"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 представлять в Федеральную налоговую службу сведения в отношении оказанной социальной помощи на основании социального контракта в целях ведения единого реестра субъектов малого и среднего предпринимательства - получателей поддержки в соответствии с Федеральным </w:t>
      </w:r>
      <w:hyperlink r:id="rId396" w:tgtFrame="Федеральный закон от 24.07.2007 N 209-ФЗ (ред. от 26.06.2026) О развитии малого и среднего предпринимательства в Российской Федерации">
        <w:r>
          <w:rPr>
            <w:color w:val="0000FF"/>
            <w:sz w:val="24"/>
          </w:rPr>
          <w:t>законом</w:t>
        </w:r>
      </w:hyperlink>
      <w:r>
        <w:rPr>
          <w:sz w:val="24"/>
        </w:rPr>
        <w:t xml:space="preserve"> "О развитии малого и среднего предпринимательства в Российской Федерации".</w:t>
      </w:r>
    </w:p>
    <w:p>
      <w:pPr>
        <w:pStyle w:val="ConsPlusNormal"/>
        <w:spacing w:lineRule="auto" w:line="240" w:before="240" w:after="0"/>
        <w:ind w:firstLine="540"/>
        <w:jc w:val="both"/>
        <w:rPr/>
      </w:pPr>
      <w:r>
        <w:rPr>
          <w:sz w:val="24"/>
        </w:rPr>
        <w:t>3.8.4. С целью реализации мероприятия "Осуществление индивидуальной предпринимательской деятельности" получатель социальной помощи обязан:</w:t>
      </w:r>
    </w:p>
    <w:p>
      <w:pPr>
        <w:pStyle w:val="ConsPlusNormal"/>
        <w:spacing w:lineRule="auto" w:line="240" w:before="240" w:after="0"/>
        <w:ind w:firstLine="540"/>
        <w:jc w:val="both"/>
        <w:rPr/>
      </w:pPr>
      <w:r>
        <w:rPr>
          <w:sz w:val="24"/>
        </w:rPr>
        <w:t xml:space="preserve">- зарегистрироваться в качестве индивидуального предпринимателя (для граждан, указанных в </w:t>
      </w:r>
      <w:hyperlink r:id="rId39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1.1 части 4 статьи 40</w:t>
        </w:r>
      </w:hyperlink>
      <w:r>
        <w:rPr>
          <w:sz w:val="24"/>
        </w:rPr>
        <w:t xml:space="preserve"> Закона Астраханской области) или встать на учет в налоговом органе в качестве налогоплательщика налога на профессиональный доход (для граждан, указанных в </w:t>
      </w:r>
      <w:hyperlink r:id="rId39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39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 части 4 статьи 40</w:t>
        </w:r>
      </w:hyperlink>
      <w:r>
        <w:rPr>
          <w:sz w:val="24"/>
        </w:rPr>
        <w:t xml:space="preserve"> Закона Астраханской области) (при условии, что гражданин соответственно не зарегистрирован в качестве индивидуального предпринимателя, не состоит на учете в налоговом органе в качестве налогоплательщика налога на профессиональный доход на дату заключения социального контракта);</w:t>
      </w:r>
    </w:p>
    <w:p>
      <w:pPr>
        <w:pStyle w:val="ConsPlusNormal"/>
        <w:jc w:val="both"/>
        <w:rPr/>
      </w:pPr>
      <w:r>
        <w:rPr>
          <w:sz w:val="24"/>
        </w:rPr>
        <w:t xml:space="preserve">(в ред. </w:t>
      </w:r>
      <w:hyperlink r:id="rId40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пройти тестирование для определения уровня предпринимательских компетенций в соответствии с </w:t>
      </w:r>
      <w:hyperlink r:id="rId401"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пунктом 36</w:t>
        </w:r>
      </w:hyperlink>
      <w:r>
        <w:rPr>
          <w:sz w:val="24"/>
        </w:rPr>
        <w:t xml:space="preserve"> Правил до заключения социального контракта;</w:t>
      </w:r>
    </w:p>
    <w:p>
      <w:pPr>
        <w:pStyle w:val="ConsPlusNormal"/>
        <w:spacing w:lineRule="auto" w:line="240" w:before="240" w:after="0"/>
        <w:ind w:firstLine="540"/>
        <w:jc w:val="both"/>
        <w:rPr/>
      </w:pPr>
      <w:r>
        <w:rPr>
          <w:sz w:val="24"/>
        </w:rPr>
        <w:t xml:space="preserve">- до заключения социального контракта пройти обучение для развития предпринимательских компетенций в соответствии с </w:t>
      </w:r>
      <w:hyperlink r:id="rId402"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пунктом 36</w:t>
        </w:r>
      </w:hyperlink>
      <w:r>
        <w:rPr>
          <w:sz w:val="24"/>
        </w:rPr>
        <w:t xml:space="preserve"> Правил в случае получения неудовлетворительного результата по итогам прохождения тестирования для определения уровня предпринимательских компетенций;</w:t>
      </w:r>
    </w:p>
    <w:p>
      <w:pPr>
        <w:pStyle w:val="ConsPlusNormal"/>
        <w:spacing w:lineRule="auto" w:line="240" w:before="240" w:after="0"/>
        <w:ind w:firstLine="540"/>
        <w:jc w:val="both"/>
        <w:rPr/>
      </w:pPr>
      <w:r>
        <w:rPr>
          <w:sz w:val="24"/>
        </w:rPr>
        <w:t>- пройти в период действия социального контракта профессиональное обучение или получить дополнительное профессиональное образование, если указанное обстоятельство предусмотрено программой социальной адаптации;</w:t>
      </w:r>
    </w:p>
    <w:p>
      <w:pPr>
        <w:pStyle w:val="ConsPlusNormal"/>
        <w:spacing w:lineRule="auto" w:line="240" w:before="240" w:after="0"/>
        <w:ind w:firstLine="540"/>
        <w:jc w:val="both"/>
        <w:rPr/>
      </w:pPr>
      <w:r>
        <w:rPr>
          <w:sz w:val="24"/>
        </w:rPr>
        <w:t>- при необходимости приобрести в период действия социального контракта основные средства (за исключением автотранспортных (мототранспортных) средств, маломерных судов, самоходных машин), материально-производственные запасы, необходимые для осуществления предпринимательской деятельности, оплатить расходы, связанные с подготовкой и оформлением разрешительной документации, необходимой для осуществления предпринимательской деятельности, с приобретением программного обеспечения и (или) неисключительных прав на программное обеспечение, а также с приобретением носителей электронной подписи (не более 10 процентов назначаемой выплаты), принять имущественные обязательства (не более 15 процентов назначаемой выплаты), необходимые для осуществления предпринимательской деятельности, оплатить расходы на 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 (не более 5 процентов назначаемой выплаты), и представить в орган социальной защиты населения подтверждающие документы;</w:t>
      </w:r>
    </w:p>
    <w:p>
      <w:pPr>
        <w:pStyle w:val="ConsPlusNormal"/>
        <w:jc w:val="both"/>
        <w:rPr/>
      </w:pPr>
      <w:r>
        <w:rPr>
          <w:sz w:val="24"/>
        </w:rPr>
        <w:t xml:space="preserve">(в ред. </w:t>
      </w:r>
      <w:hyperlink r:id="rId40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возвратить денежные средства, полученные в качестве социальной помощи, в полном объеме и в течение 30 календарных дней со дня получения получателем социальной помощи уведомления о необходимости такого возврата в соответствии с </w:t>
      </w:r>
      <w:hyperlink w:anchor="P469" w:tgtFrame="-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о необходимости в срок до 30 календарных дней возвратить такие денежные средства;">
        <w:r>
          <w:rPr>
            <w:color w:val="0000FF"/>
            <w:sz w:val="24"/>
          </w:rPr>
          <w:t>абзацем восьмым подпункта 3.8.3</w:t>
        </w:r>
      </w:hyperlink>
      <w:r>
        <w:rPr>
          <w:sz w:val="24"/>
        </w:rPr>
        <w:t xml:space="preserve"> настоящего пункта в случае прекращения социальной помощи на основании социального контракта в соответствии с пунктом 3.10 настоящего раздела, за исключением случаев, указанных в </w:t>
      </w:r>
      <w:hyperlink w:anchor="P535" w:tgtFrame="- получение учреждением от получателя социальной помощи заявления о прекращении;">
        <w:r>
          <w:rPr>
            <w:color w:val="0000FF"/>
            <w:sz w:val="24"/>
          </w:rPr>
          <w:t>абзацах пятом</w:t>
        </w:r>
      </w:hyperlink>
      <w:r>
        <w:rPr>
          <w:sz w:val="24"/>
        </w:rPr>
        <w:t xml:space="preserve">, </w:t>
      </w:r>
      <w:hyperlink w:anchor="P538" w:tgtFrame="- признание судом получателя социальной помощи недееспособным или ограниченно дееспособным;">
        <w:r>
          <w:rPr>
            <w:color w:val="0000FF"/>
            <w:sz w:val="24"/>
          </w:rPr>
          <w:t>седьмом</w:t>
        </w:r>
      </w:hyperlink>
      <w:r>
        <w:rPr>
          <w:sz w:val="24"/>
        </w:rPr>
        <w:t xml:space="preserve">, </w:t>
      </w:r>
      <w:hyperlink w:anchor="P539" w:tgtFrame="- выявление факта предоставления получателем социальной помощи документов (сведений), содержащих неполную и (или) недостоверную информацию, если это влечет утрату права на социальную помощь на основании социального контракта;">
        <w:r>
          <w:rPr>
            <w:color w:val="0000FF"/>
            <w:sz w:val="24"/>
          </w:rPr>
          <w:t>восьмом</w:t>
        </w:r>
      </w:hyperlink>
      <w:r>
        <w:rPr>
          <w:sz w:val="24"/>
        </w:rPr>
        <w:t xml:space="preserve">, </w:t>
      </w:r>
      <w:hyperlink w:anchor="P546" w:tgtFrame="- выявление наличия оснований для отказа в назначении социальной помощи на основании социального контракта в расчетном периоде на дату подачи заявления, определяемом в соответствии со статьей 4 Федерального закона от 05.04.2003 N 44-ФЗ;">
        <w:r>
          <w:rPr>
            <w:color w:val="0000FF"/>
            <w:sz w:val="24"/>
          </w:rPr>
          <w:t>тринадцатом пункта 3.10</w:t>
        </w:r>
      </w:hyperlink>
      <w:r>
        <w:rPr>
          <w:sz w:val="24"/>
        </w:rPr>
        <w:t xml:space="preserve"> настоящего раздела, а также случая, указанного в </w:t>
      </w:r>
      <w:hyperlink w:anchor="P537" w:tgtFrame="- государственная регистрация смерти (объявление умершим, признание безвестно отсутствующим) получателя социальной помощи;">
        <w:r>
          <w:rPr>
            <w:color w:val="0000FF"/>
            <w:sz w:val="24"/>
          </w:rPr>
          <w:t>абзаце шестом пункта 3.10</w:t>
        </w:r>
      </w:hyperlink>
      <w:r>
        <w:rPr>
          <w:sz w:val="24"/>
        </w:rPr>
        <w:t xml:space="preserve"> настоящего раздела (при условии, что социальный контракт прекращается по заявлению о прекращении по причинам, содержащимся в перечне причин, являющихся уважительными);</w:t>
      </w:r>
    </w:p>
    <w:p>
      <w:pPr>
        <w:pStyle w:val="ConsPlusNormal"/>
        <w:jc w:val="both"/>
        <w:rPr/>
      </w:pPr>
      <w:r>
        <w:rPr>
          <w:sz w:val="24"/>
        </w:rPr>
        <w:t xml:space="preserve">(в ред. </w:t>
      </w:r>
      <w:hyperlink r:id="rId40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осуществлять предпринимательскую деятельность (для граждан, указанных в </w:t>
      </w:r>
      <w:hyperlink r:id="rId40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1.1 части 4 статьи 40</w:t>
        </w:r>
      </w:hyperlink>
      <w:r>
        <w:rPr>
          <w:sz w:val="24"/>
        </w:rPr>
        <w:t xml:space="preserve"> Закона Астраханской области), в том числе в качестве налогоплательщика налога на профессиональный доход (для граждан, указанных в </w:t>
      </w:r>
      <w:hyperlink r:id="rId40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40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 части 4 статьи 40</w:t>
        </w:r>
      </w:hyperlink>
      <w:r>
        <w:rPr>
          <w:sz w:val="24"/>
        </w:rPr>
        <w:t xml:space="preserve"> Закона Астраханской области), в период срока действия социального контракта и не менее чем в течение 12 месяцев со дня окончания срока действия социального контракта;</w:t>
      </w:r>
    </w:p>
    <w:p>
      <w:pPr>
        <w:pStyle w:val="ConsPlusNormal"/>
        <w:jc w:val="both"/>
        <w:rPr/>
      </w:pPr>
      <w:r>
        <w:rPr>
          <w:sz w:val="24"/>
        </w:rPr>
        <w:t xml:space="preserve">(в ред. </w:t>
      </w:r>
      <w:hyperlink r:id="rId40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представлять документы (сведения), необходимые для контроля за выполнением обязательств, предусмотренных социальным контрактом, и мероприятий, предусмотренных программой социальной адаптации, контроля за целевым использованием денежных средств, выплаченных в соответствии с условиями социального контракта и программы социальной адаптации,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p>
      <w:pPr>
        <w:pStyle w:val="ConsPlusNormal"/>
        <w:spacing w:lineRule="auto" w:line="240" w:before="240" w:after="0"/>
        <w:ind w:firstLine="540"/>
        <w:jc w:val="both"/>
        <w:rPr/>
      </w:pPr>
      <w:r>
        <w:rPr>
          <w:sz w:val="24"/>
        </w:rPr>
        <w:t>- уведомить учреждение в течение трех рабочих дней о досрочном прекращении выполнения мероприятий программы социальной адаптации, предпринимательской деятельности в период действия социального контракта.</w:t>
      </w:r>
    </w:p>
    <w:p>
      <w:pPr>
        <w:pStyle w:val="ConsPlusNormal"/>
        <w:spacing w:lineRule="auto" w:line="240" w:before="240" w:after="0"/>
        <w:ind w:firstLine="540"/>
        <w:jc w:val="both"/>
        <w:rPr/>
      </w:pPr>
      <w:r>
        <w:rPr>
          <w:sz w:val="24"/>
        </w:rPr>
        <w:t>3.8.5. С целью реализации мероприятия "Ведение личного подсобного хозяйства" учреждение обязано:</w:t>
      </w:r>
      <w:bookmarkStart w:id="90" w:name="P489"/>
    </w:p>
    <w:p>
      <w:pPr>
        <w:pStyle w:val="ConsPlusNormal"/>
        <w:spacing w:lineRule="auto" w:line="240" w:before="240" w:after="0"/>
        <w:ind w:firstLine="540"/>
        <w:jc w:val="both"/>
        <w:rPr/>
      </w:pPr>
      <w:bookmarkEnd w:id="90"/>
      <w:r>
        <w:rPr>
          <w:sz w:val="24"/>
        </w:rPr>
        <w:t>- оказывать совместно с министерством экономического развития Астраханской области, министерством сельского хозяйства и рыбной промышленности Астраханской области, органами службы занятости населения, органами местного самоуправления, а также инфраструктурой поддержки содействие получателю социальной помощи в создании условий для осуществления предпринимательской деятельности;</w:t>
      </w:r>
    </w:p>
    <w:p>
      <w:pPr>
        <w:pStyle w:val="ConsPlusNormal"/>
        <w:spacing w:lineRule="auto" w:line="240" w:before="240" w:after="0"/>
        <w:ind w:firstLine="540"/>
        <w:jc w:val="both"/>
        <w:rPr/>
      </w:pPr>
      <w:r>
        <w:rPr>
          <w:sz w:val="24"/>
        </w:rPr>
        <w:t xml:space="preserve">- оказывать совместно с органами и организациями, указанными в </w:t>
      </w:r>
      <w:hyperlink w:anchor="P489" w:tgtFrame="- оказывать совместно с министерством экономического развития Астраханской области, министерством сельского хозяйства и рыбной промышленности Астраханской области, органами службы занятости населения, органами местного самоуправления, а также инфраструктурой поддержки содействие получателю социальной помощи в создании условий для осуществления предпринимательской деятельности;">
        <w:r>
          <w:rPr>
            <w:color w:val="0000FF"/>
            <w:sz w:val="24"/>
          </w:rPr>
          <w:t>абзаце втором</w:t>
        </w:r>
      </w:hyperlink>
      <w:r>
        <w:rPr>
          <w:sz w:val="24"/>
        </w:rPr>
        <w:t xml:space="preserve"> настоящего подпункта, информационно-консультационное сопровождение заявителей (получателей социальной помощи), как в период рассмотрения заявления, так и в период реализации социального контракта;</w:t>
      </w:r>
    </w:p>
    <w:p>
      <w:pPr>
        <w:pStyle w:val="ConsPlusNormal"/>
        <w:spacing w:lineRule="auto" w:line="240" w:before="240" w:after="0"/>
        <w:ind w:firstLine="540"/>
        <w:jc w:val="both"/>
        <w:rPr/>
      </w:pPr>
      <w:r>
        <w:rPr>
          <w:sz w:val="24"/>
        </w:rPr>
        <w:t xml:space="preserve">- организовать прохождение тестирования для определения уровня предпринимательских компетенций в соответствии с </w:t>
      </w:r>
      <w:hyperlink r:id="rId409"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пунктом 36</w:t>
        </w:r>
      </w:hyperlink>
      <w:r>
        <w:rPr>
          <w:sz w:val="24"/>
        </w:rPr>
        <w:t xml:space="preserve"> Правил до заключения социального контракта;</w:t>
      </w:r>
    </w:p>
    <w:p>
      <w:pPr>
        <w:pStyle w:val="ConsPlusNormal"/>
        <w:spacing w:lineRule="auto" w:line="240" w:before="240" w:after="0"/>
        <w:ind w:firstLine="540"/>
        <w:jc w:val="both"/>
        <w:rPr/>
      </w:pPr>
      <w:r>
        <w:rPr>
          <w:sz w:val="24"/>
        </w:rPr>
        <w:t xml:space="preserve">- оказывать содействие получателю социальной помощи в прохождении профессионального обучения или получении дополнительного профессионального образования в соответствии с </w:t>
      </w:r>
      <w:r>
        <w:fldChar w:fldCharType="begin"/>
      </w:r>
      <w:r>
        <w:rPr>
          <w:sz w:val="24"/>
          <w:color w:val="0000FF"/>
        </w:rPr>
        <w:instrText xml:space="preserve"> HYPERLINK "../Downloads/%D0%BE%D0%B1%D1%80%D0%B0%D0%B7%D0%BE%D0%B2%D0%B0%D0%BD%D0%B8%D1%8F." \l "P422" \n 3.5. С целью реализации мероприятий Поиск работы", Осуществление индивидуальной предпринимательской деятельности", Ведение личного подсобного хозяйства</w:instrText>
      </w:r>
      <w:r>
        <w:rPr>
          <w:sz w:val="24"/>
          <w:color w:val="0000FF"/>
        </w:rPr>
        <w:fldChar w:fldCharType="separate"/>
      </w:r>
      <w:r>
        <w:rPr>
          <w:color w:val="0000FF"/>
          <w:sz w:val="24"/>
        </w:rPr>
        <w:t>пунктом 3.5</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осуществлять проверку государственной регистрации в качестве налогоплательщика налога на профессиональный доход при принятии решения о назначении социальной помощи на основании социального контракта;</w:t>
      </w:r>
    </w:p>
    <w:p>
      <w:pPr>
        <w:pStyle w:val="ConsPlusNormal"/>
        <w:spacing w:lineRule="auto" w:line="240" w:before="240" w:after="0"/>
        <w:ind w:firstLine="540"/>
        <w:jc w:val="both"/>
        <w:rPr/>
      </w:pPr>
      <w:r>
        <w:rPr>
          <w:sz w:val="24"/>
        </w:rPr>
        <w:t xml:space="preserve">- осуществлять получателю социальной помощи денежную выплату с целью ведения им личного подсобного хозяйства в соответствии с </w:t>
      </w:r>
      <w:r>
        <w:fldChar w:fldCharType="begin"/>
      </w:r>
      <w:r>
        <w:rPr>
          <w:sz w:val="24"/>
          <w:color w:val="0000FF"/>
        </w:rPr>
        <w:instrText xml:space="preserve"> HYPERLINK "../Downloads/%D0%BA%D0%BE%D0%BC%D0%B8%D1%81%D1%81%D0%B8%D0%B5%D0%B9." \l "P405" \n 3.3. Учреждение в рамках оказания социальной помощи на основании социального контракта по мероприятию Ведение личного подсобного хозяйства</w:instrText>
      </w:r>
      <w:r>
        <w:rPr>
          <w:sz w:val="24"/>
          <w:color w:val="0000FF"/>
        </w:rPr>
        <w:fldChar w:fldCharType="separate"/>
      </w:r>
      <w:r>
        <w:rPr>
          <w:color w:val="0000FF"/>
          <w:sz w:val="24"/>
        </w:rPr>
        <w:t>пунктом 3.3</w:t>
      </w:r>
      <w:r>
        <w:rPr>
          <w:sz w:val="24"/>
          <w:color w:val="0000FF"/>
        </w:rPr>
        <w:fldChar w:fldCharType="end"/>
      </w:r>
      <w:r>
        <w:rPr>
          <w:sz w:val="24"/>
        </w:rPr>
        <w:t xml:space="preserve"> настоящего раздела;</w:t>
      </w:r>
      <w:bookmarkStart w:id="91" w:name="P495"/>
    </w:p>
    <w:p>
      <w:pPr>
        <w:pStyle w:val="ConsPlusNormal"/>
        <w:spacing w:lineRule="auto" w:line="240" w:before="240" w:after="0"/>
        <w:ind w:firstLine="540"/>
        <w:jc w:val="both"/>
        <w:rPr/>
      </w:pPr>
      <w:bookmarkEnd w:id="91"/>
      <w:r>
        <w:rPr>
          <w:sz w:val="24"/>
        </w:rPr>
        <w:t>-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о необходимости в срок до 30 календарных дней возвратить такие денежные средства;</w:t>
      </w:r>
    </w:p>
    <w:p>
      <w:pPr>
        <w:pStyle w:val="ConsPlusNormal"/>
        <w:jc w:val="both"/>
        <w:rPr/>
      </w:pPr>
      <w:r>
        <w:rPr>
          <w:sz w:val="24"/>
        </w:rPr>
        <w:t xml:space="preserve">(абзац введен </w:t>
      </w:r>
      <w:hyperlink r:id="rId410"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взыскать денежные средства в судебном порядке в случае невозврата денежных средств получателем социальной помощи;</w:t>
      </w:r>
    </w:p>
    <w:p>
      <w:pPr>
        <w:pStyle w:val="ConsPlusNormal"/>
        <w:jc w:val="both"/>
        <w:rPr/>
      </w:pPr>
      <w:r>
        <w:rPr>
          <w:sz w:val="24"/>
        </w:rPr>
        <w:t xml:space="preserve">(абзац введен </w:t>
      </w:r>
      <w:hyperlink r:id="rId411"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 представлять в Федеральную налоговую службу сведения в отношении оказанной социальной помощи на основании социального контракта в целях ведения единого реестра субъектов малого и среднего предпринимательства - получателей поддержки в соответствии с федеральным </w:t>
      </w:r>
      <w:hyperlink r:id="rId412" w:tgtFrame="Федеральный закон от 24.07.2007 N 209-ФЗ (ред. от 26.06.2026) О развитии малого и среднего предпринимательства в Российской Федерации">
        <w:r>
          <w:rPr>
            <w:color w:val="0000FF"/>
            <w:sz w:val="24"/>
          </w:rPr>
          <w:t>законом</w:t>
        </w:r>
      </w:hyperlink>
      <w:r>
        <w:rPr>
          <w:sz w:val="24"/>
        </w:rPr>
        <w:t xml:space="preserve"> "О развитии малого и среднего предпринимательства в Российской Федерации".</w:t>
      </w:r>
    </w:p>
    <w:p>
      <w:pPr>
        <w:pStyle w:val="ConsPlusNormal"/>
        <w:spacing w:lineRule="auto" w:line="240" w:before="240" w:after="0"/>
        <w:ind w:firstLine="540"/>
        <w:jc w:val="both"/>
        <w:rPr/>
      </w:pPr>
      <w:r>
        <w:rPr>
          <w:sz w:val="24"/>
        </w:rPr>
        <w:t>3.8.6. С целью реализации мероприятия "Ведение личного подсобного хозяйства" получатель социальной помощи обязан:</w:t>
      </w:r>
    </w:p>
    <w:p>
      <w:pPr>
        <w:pStyle w:val="ConsPlusNormal"/>
        <w:spacing w:lineRule="auto" w:line="240" w:before="240" w:after="0"/>
        <w:ind w:firstLine="540"/>
        <w:jc w:val="both"/>
        <w:rPr/>
      </w:pPr>
      <w:r>
        <w:rPr>
          <w:sz w:val="24"/>
        </w:rPr>
        <w:t>- встать на учет в налоговом органе по Астраханской области в качестве налогоплательщика налога на профессиональный доход (при условии, что получатель социальной помощи не состоит на указанном учете на дату заключения социального контракта);</w:t>
      </w:r>
    </w:p>
    <w:p>
      <w:pPr>
        <w:pStyle w:val="ConsPlusNormal"/>
        <w:spacing w:lineRule="auto" w:line="240" w:before="240" w:after="0"/>
        <w:ind w:firstLine="540"/>
        <w:jc w:val="both"/>
        <w:rPr/>
      </w:pPr>
      <w:r>
        <w:rPr>
          <w:sz w:val="24"/>
        </w:rPr>
        <w:t xml:space="preserve">- пройти тестирование для определения уровня предпринимательских компетенций в соответствии с </w:t>
      </w:r>
      <w:hyperlink r:id="rId413"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пунктом 36</w:t>
        </w:r>
      </w:hyperlink>
      <w:r>
        <w:rPr>
          <w:sz w:val="24"/>
        </w:rPr>
        <w:t xml:space="preserve"> Правил до заключения социального контракта;</w:t>
      </w:r>
    </w:p>
    <w:p>
      <w:pPr>
        <w:pStyle w:val="ConsPlusNormal"/>
        <w:spacing w:lineRule="auto" w:line="240" w:before="240" w:after="0"/>
        <w:ind w:firstLine="540"/>
        <w:jc w:val="both"/>
        <w:rPr/>
      </w:pPr>
      <w:r>
        <w:rPr>
          <w:sz w:val="24"/>
        </w:rPr>
        <w:t>- до заключения социального контракта пройти обучение для развития предпринимательских компетенций (в случае получения неудовлетворительного результата по итогам прохождения тестирования);</w:t>
      </w:r>
    </w:p>
    <w:p>
      <w:pPr>
        <w:pStyle w:val="ConsPlusNormal"/>
        <w:spacing w:lineRule="auto" w:line="240" w:before="240" w:after="0"/>
        <w:ind w:firstLine="540"/>
        <w:jc w:val="both"/>
        <w:rPr/>
      </w:pPr>
      <w:r>
        <w:rPr>
          <w:sz w:val="24"/>
        </w:rPr>
        <w:t>- пройти в период действия социального контракта профессиональное обучение или получить дополнительное профессиональное образование, если указанное обстоятельство предусмотрено программой социальной адаптации;</w:t>
      </w:r>
    </w:p>
    <w:p>
      <w:pPr>
        <w:pStyle w:val="ConsPlusNormal"/>
        <w:spacing w:lineRule="auto" w:line="240" w:before="240" w:after="0"/>
        <w:ind w:firstLine="540"/>
        <w:jc w:val="both"/>
        <w:rPr/>
      </w:pPr>
      <w:r>
        <w:rPr>
          <w:sz w:val="24"/>
        </w:rPr>
        <w:t xml:space="preserve">- при необходимости приобрести в период действия социального контракта товары, необходимые для ведения личного подсобного хозяйства, основные средства, а также продукцию, относимую к сельскохозяйственной продукции в соответствии с </w:t>
      </w:r>
      <w:hyperlink r:id="rId414" w:tgtFrame="Постановление Правительства РФ от 25.07.2006 N 458 (ред. от 03.06.2023)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w:r>
          <w:rPr>
            <w:color w:val="0000FF"/>
            <w:sz w:val="24"/>
          </w:rPr>
          <w:t>Постановлением</w:t>
        </w:r>
      </w:hyperlink>
      <w:r>
        <w:rPr>
          <w:sz w:val="24"/>
        </w:rPr>
        <w:t xml:space="preserve"> Правительства Российской Федерации от 25.07.2006 N 458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и представить в учреждение подтверждающие документы;</w:t>
      </w:r>
    </w:p>
    <w:p>
      <w:pPr>
        <w:pStyle w:val="ConsPlusNormal"/>
        <w:jc w:val="both"/>
        <w:rPr/>
      </w:pPr>
      <w:r>
        <w:rPr>
          <w:sz w:val="24"/>
        </w:rPr>
        <w:t xml:space="preserve">(в ред. </w:t>
      </w:r>
      <w:hyperlink r:id="rId415"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14.02.2025 N 80-П)</w:t>
      </w:r>
    </w:p>
    <w:p>
      <w:pPr>
        <w:pStyle w:val="ConsPlusNormal"/>
        <w:spacing w:lineRule="auto" w:line="240" w:before="240" w:after="0"/>
        <w:ind w:firstLine="540"/>
        <w:jc w:val="both"/>
        <w:rPr/>
      </w:pPr>
      <w:r>
        <w:rPr>
          <w:sz w:val="24"/>
        </w:rPr>
        <w:t>- осуществлять реализацию сельскохозяйственной продукции, произведенной и переработанной при ведении личного подсобного хозяйства в качестве налогоплательщика налога на профессиональный доход;</w:t>
      </w:r>
    </w:p>
    <w:p>
      <w:pPr>
        <w:pStyle w:val="ConsPlusNormal"/>
        <w:spacing w:lineRule="auto" w:line="240" w:before="240" w:after="0"/>
        <w:ind w:firstLine="540"/>
        <w:jc w:val="both"/>
        <w:rPr/>
      </w:pPr>
      <w:r>
        <w:rPr>
          <w:sz w:val="24"/>
        </w:rPr>
        <w:t xml:space="preserve">- возвратить денежные средства, полученные в качестве социальной помощи, в полном объеме и в срок не позднее 30-го календарного дня со дня получения получателем социальной помощи уведомления о необходимости такого возврата в соответствии с </w:t>
      </w:r>
      <w:hyperlink w:anchor="P495" w:tgtFrame="-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о необходимости в срок до 30 календарных дней возвратить такие денежные средства;">
        <w:r>
          <w:rPr>
            <w:color w:val="0000FF"/>
            <w:sz w:val="24"/>
          </w:rPr>
          <w:t>абзацем восьмым подпункта 3.8.5</w:t>
        </w:r>
      </w:hyperlink>
      <w:r>
        <w:rPr>
          <w:sz w:val="24"/>
        </w:rPr>
        <w:t xml:space="preserve"> настоящего пункта в случае прекращения социальной помощи на основании социального контракта в соответствии с пунктом 3.10 настоящего раздела, за исключением случаев, указанных в </w:t>
      </w:r>
      <w:hyperlink w:anchor="P535" w:tgtFrame="- получение учреждением от получателя социальной помощи заявления о прекращении;">
        <w:r>
          <w:rPr>
            <w:color w:val="0000FF"/>
            <w:sz w:val="24"/>
          </w:rPr>
          <w:t>абзацах пятом</w:t>
        </w:r>
      </w:hyperlink>
      <w:r>
        <w:rPr>
          <w:sz w:val="24"/>
        </w:rPr>
        <w:t xml:space="preserve">, </w:t>
      </w:r>
      <w:hyperlink w:anchor="P538" w:tgtFrame="- признание судом получателя социальной помощи недееспособным или ограниченно дееспособным;">
        <w:r>
          <w:rPr>
            <w:color w:val="0000FF"/>
            <w:sz w:val="24"/>
          </w:rPr>
          <w:t>седьмом</w:t>
        </w:r>
      </w:hyperlink>
      <w:r>
        <w:rPr>
          <w:sz w:val="24"/>
        </w:rPr>
        <w:t xml:space="preserve">, </w:t>
      </w:r>
      <w:hyperlink w:anchor="P539" w:tgtFrame="- выявление факта предоставления получателем социальной помощи документов (сведений), содержащих неполную и (или) недостоверную информацию, если это влечет утрату права на социальную помощь на основании социального контракта;">
        <w:r>
          <w:rPr>
            <w:color w:val="0000FF"/>
            <w:sz w:val="24"/>
          </w:rPr>
          <w:t>восьмом</w:t>
        </w:r>
      </w:hyperlink>
      <w:r>
        <w:rPr>
          <w:sz w:val="24"/>
        </w:rPr>
        <w:t xml:space="preserve">, </w:t>
      </w:r>
      <w:hyperlink w:anchor="P546" w:tgtFrame="- выявление наличия оснований для отказа в назначении социальной помощи на основании социального контракта в расчетном периоде на дату подачи заявления, определяемом в соответствии со статьей 4 Федерального закона от 05.04.2003 N 44-ФЗ;">
        <w:r>
          <w:rPr>
            <w:color w:val="0000FF"/>
            <w:sz w:val="24"/>
          </w:rPr>
          <w:t>тринадцатом пункта 3.10</w:t>
        </w:r>
      </w:hyperlink>
      <w:r>
        <w:rPr>
          <w:sz w:val="24"/>
        </w:rPr>
        <w:t xml:space="preserve"> настоящего раздела, а также случая, указанного в </w:t>
      </w:r>
      <w:hyperlink w:anchor="P537" w:tgtFrame="- государственная регистрация смерти (объявление умершим, признание безвестно отсутствующим) получателя социальной помощи;">
        <w:r>
          <w:rPr>
            <w:color w:val="0000FF"/>
            <w:sz w:val="24"/>
          </w:rPr>
          <w:t>абзаце шестом пункта 3.10</w:t>
        </w:r>
      </w:hyperlink>
      <w:r>
        <w:rPr>
          <w:sz w:val="24"/>
        </w:rPr>
        <w:t xml:space="preserve"> настоящего раздела (при условии, что социальный контракт прекращается по заявлению о прекращении по причинам, содержащимся в перечне причин, являющихся уважительными);</w:t>
      </w:r>
    </w:p>
    <w:p>
      <w:pPr>
        <w:pStyle w:val="ConsPlusNormal"/>
        <w:jc w:val="both"/>
        <w:rPr/>
      </w:pPr>
      <w:r>
        <w:rPr>
          <w:sz w:val="24"/>
        </w:rPr>
        <w:t xml:space="preserve">(в ред. </w:t>
      </w:r>
      <w:hyperlink r:id="rId41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вести личное подсобное хозяйство в период срока действия социального контракта и не менее чем в течение 12 месяцев со дня окончания срока действия социального контракта. В случае утраты статуса налогоплательщика налога на профессиональный доход в указанный период новый социальный 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pPr>
        <w:pStyle w:val="ConsPlusNormal"/>
        <w:spacing w:lineRule="auto" w:line="240" w:before="240" w:after="0"/>
        <w:ind w:firstLine="540"/>
        <w:jc w:val="both"/>
        <w:rPr/>
      </w:pPr>
      <w:r>
        <w:rPr>
          <w:sz w:val="24"/>
        </w:rPr>
        <w:t>- представлять документы (сведения), необходимые для контроля за выполнением обязательств, предусмотренных социальным контрактом, и мероприятий, предусмотренных программой социальной адаптации, контроля за целевым использованием денежных средств, выплаченных в соответствии с условиями социального контракта и программы социальной адаптации,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p>
      <w:pPr>
        <w:pStyle w:val="ConsPlusNormal"/>
        <w:spacing w:lineRule="auto" w:line="240" w:before="240" w:after="0"/>
        <w:ind w:firstLine="540"/>
        <w:jc w:val="both"/>
        <w:rPr/>
      </w:pPr>
      <w:r>
        <w:rPr>
          <w:sz w:val="24"/>
        </w:rPr>
        <w:t>- уведомить учреждение в течение трех рабочих дней о досрочном прекращении выполнения мероприятий программы социальной адаптации, ведения личного подсобного хозяйства в период действия социального контракта.</w:t>
      </w:r>
    </w:p>
    <w:p>
      <w:pPr>
        <w:pStyle w:val="ConsPlusNormal"/>
        <w:spacing w:lineRule="auto" w:line="240" w:before="240" w:after="0"/>
        <w:ind w:firstLine="540"/>
        <w:jc w:val="both"/>
        <w:rPr/>
      </w:pPr>
      <w:r>
        <w:rPr>
          <w:sz w:val="24"/>
        </w:rPr>
        <w:t>3.8.7. С целью реализации мероприятия "Обеспечение потребности семьи в услугах по присмотру и уходу за детьми" учреждение обязано:</w:t>
      </w:r>
    </w:p>
    <w:p>
      <w:pPr>
        <w:pStyle w:val="ConsPlusNormal"/>
        <w:spacing w:lineRule="auto" w:line="240" w:before="240" w:after="0"/>
        <w:ind w:firstLine="540"/>
        <w:jc w:val="both"/>
        <w:rPr/>
      </w:pPr>
      <w:r>
        <w:rPr>
          <w:sz w:val="24"/>
        </w:rPr>
        <w:t>- оказывать содействие в исполнении мероприятий программы социальной адаптации;</w:t>
      </w:r>
    </w:p>
    <w:p>
      <w:pPr>
        <w:pStyle w:val="ConsPlusNormal"/>
        <w:spacing w:lineRule="auto" w:line="240" w:before="240" w:after="0"/>
        <w:ind w:firstLine="540"/>
        <w:jc w:val="both"/>
        <w:rPr/>
      </w:pPr>
      <w:r>
        <w:rPr>
          <w:sz w:val="24"/>
        </w:rPr>
        <w:t xml:space="preserve">- осуществлять выплаты получателю социальной помощи в соответствии с </w:t>
      </w:r>
      <w:r>
        <w:fldChar w:fldCharType="begin"/>
      </w:r>
      <w:r>
        <w:rPr>
          <w:sz w:val="24"/>
          <w:color w:val="0000FF"/>
        </w:rPr>
        <w:instrText xml:space="preserve"> HYPERLINK "../Downloads/%D0%BA%D0%BE%D0%BD%D1%82%D1%80%D0%B0%D0%BA%D1%82." \l "P413" \n 3.4. Учреждение в рамках оказания социальной помощи на основании социального контракта по мероприятию Обеспечение потребности семьи в услугах по присмотру и уходу за детьми</w:instrText>
      </w:r>
      <w:r>
        <w:rPr>
          <w:sz w:val="24"/>
          <w:color w:val="0000FF"/>
        </w:rPr>
        <w:fldChar w:fldCharType="separate"/>
      </w:r>
      <w:r>
        <w:rPr>
          <w:color w:val="0000FF"/>
          <w:sz w:val="24"/>
        </w:rPr>
        <w:t>пунктом 3.4</w:t>
      </w:r>
      <w:r>
        <w:rPr>
          <w:sz w:val="24"/>
          <w:color w:val="0000FF"/>
        </w:rPr>
        <w:fldChar w:fldCharType="end"/>
      </w:r>
      <w:r>
        <w:rPr>
          <w:sz w:val="24"/>
        </w:rPr>
        <w:t xml:space="preserve"> настоящего раздела;</w:t>
      </w:r>
    </w:p>
    <w:p>
      <w:pPr>
        <w:pStyle w:val="ConsPlusNormal"/>
        <w:spacing w:lineRule="auto" w:line="240" w:before="240" w:after="0"/>
        <w:ind w:firstLine="540"/>
        <w:jc w:val="both"/>
        <w:rPr/>
      </w:pPr>
      <w:r>
        <w:rPr>
          <w:sz w:val="24"/>
        </w:rPr>
        <w:t>- оказывать содействие в получении иных видов поддержки.</w:t>
      </w:r>
    </w:p>
    <w:p>
      <w:pPr>
        <w:pStyle w:val="ConsPlusNormal"/>
        <w:spacing w:lineRule="auto" w:line="240" w:before="240" w:after="0"/>
        <w:ind w:firstLine="540"/>
        <w:jc w:val="both"/>
        <w:rPr/>
      </w:pPr>
      <w:r>
        <w:rPr>
          <w:sz w:val="24"/>
        </w:rPr>
        <w:t>3.8.8. С целью реализации мероприятия "Обеспечение потребности семьи в услугах по присмотру и уходу за детьми" получатель социальной помощи обязан:</w:t>
      </w:r>
    </w:p>
    <w:p>
      <w:pPr>
        <w:pStyle w:val="ConsPlusNormal"/>
        <w:spacing w:lineRule="auto" w:line="240" w:before="240" w:after="0"/>
        <w:ind w:firstLine="540"/>
        <w:jc w:val="both"/>
        <w:rPr/>
      </w:pPr>
      <w:r>
        <w:rPr>
          <w:sz w:val="24"/>
        </w:rPr>
        <w:t>- выполнить мероприятия, предусмотренные социальным контрактом и программой социальной адаптации;</w:t>
      </w:r>
    </w:p>
    <w:p>
      <w:pPr>
        <w:pStyle w:val="ConsPlusNormal"/>
        <w:spacing w:lineRule="auto" w:line="240" w:before="240" w:after="0"/>
        <w:ind w:firstLine="540"/>
        <w:jc w:val="both"/>
        <w:rPr/>
      </w:pPr>
      <w:r>
        <w:rPr>
          <w:sz w:val="24"/>
        </w:rPr>
        <w:t>- представлять документы (сведения), необходимые для контроля за выполнением обязательств, предусмотренных социальным контрактом, и мероприятий, предусмотренных программой социальной адаптации, контроля за целевым использованием денежных средств, выплаченных в соответствии с условиями социального контракта и программы социальной адаптации,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p>
      <w:pPr>
        <w:pStyle w:val="ConsPlusNormal"/>
        <w:spacing w:lineRule="auto" w:line="240" w:before="240" w:after="0"/>
        <w:ind w:firstLine="540"/>
        <w:jc w:val="both"/>
        <w:rPr/>
      </w:pPr>
      <w:r>
        <w:rPr>
          <w:sz w:val="24"/>
        </w:rPr>
        <w:t>3.9. В рамках оказания социальной помощи на основании социального контракта получатель социальной помощи ежемесячно до 5-го числа месяца, следующего за отчетным, обязан представлять в учреждение составленный в произвольной письменной форме отчет о выполнении мероприятий программы социальной адаптации (далее - отчет) с приложением документов, в том числе платежных, подтверждающих факт целевого расходования средств и исполнение мероприятий программы социальной адаптации, в том числе:</w:t>
      </w:r>
    </w:p>
    <w:p>
      <w:pPr>
        <w:pStyle w:val="ConsPlusNormal"/>
        <w:spacing w:lineRule="auto" w:line="240" w:before="240" w:after="0"/>
        <w:ind w:firstLine="540"/>
        <w:jc w:val="both"/>
        <w:rPr/>
      </w:pPr>
      <w:r>
        <w:rPr>
          <w:sz w:val="24"/>
        </w:rPr>
        <w:t>- документы, подтверждающие факт расходования средств на приобретение в период действия социального контракта основных средств, материально-производственных запасов, принятия имущественных обязательств, необходимых для осуществления предпринимательской деятельности, - в случае оказания социальной помощи на основании социального контракта на реализацию мероприятия "Осуществление индивидуальной предпринимательской деятельности";</w:t>
      </w:r>
    </w:p>
    <w:p>
      <w:pPr>
        <w:pStyle w:val="ConsPlusNormal"/>
        <w:spacing w:lineRule="auto" w:line="240" w:before="240" w:after="0"/>
        <w:ind w:firstLine="540"/>
        <w:jc w:val="both"/>
        <w:rPr/>
      </w:pPr>
      <w:r>
        <w:rPr>
          <w:sz w:val="24"/>
        </w:rPr>
        <w:t xml:space="preserve">- документы, подтверждающие факт расходования средств на приобретение в период действия социального контракта необходимых для ведения личного подсобного хозяйства товаров, а также продукции, относимой к сельскохозяйственной продукции в соответствии с </w:t>
      </w:r>
      <w:hyperlink r:id="rId417" w:tgtFrame="Постановление Правительства РФ от 25.07.2006 N 458 (ред. от 03.06.2023)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w:r>
          <w:rPr>
            <w:color w:val="0000FF"/>
            <w:sz w:val="24"/>
          </w:rPr>
          <w:t>Постановлением</w:t>
        </w:r>
      </w:hyperlink>
      <w:r>
        <w:rPr>
          <w:sz w:val="24"/>
        </w:rPr>
        <w:t xml:space="preserve"> Правительства Российской Федерации от 25.07.2006 N 458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 в случае оказания социальной помощи на основании социального контракта на реализацию мероприятия "Ведение личного подсобного хозяйства";</w:t>
      </w:r>
    </w:p>
    <w:p>
      <w:pPr>
        <w:pStyle w:val="ConsPlusNormal"/>
        <w:spacing w:lineRule="auto" w:line="240" w:before="240" w:after="0"/>
        <w:ind w:firstLine="540"/>
        <w:jc w:val="both"/>
        <w:rPr/>
      </w:pPr>
      <w:r>
        <w:rPr>
          <w:sz w:val="24"/>
        </w:rPr>
        <w:t>- документы, подтверждающие факт осуществления реализации сельскохозяйственной продукции, произведенной и переработанной при ведении личного подсобного хозяйства (справку о доходе за определенный период, сформированную в приложении "Мой налог", подписанную усиленной цифровой подписью налогового органа, договор с приложением чека, подтверждающего получение дохода), - в случае оказания социальной помощи на основании социального контракта на реализацию мероприятия "Ведение личного подсобного хозяйства";</w:t>
      </w:r>
    </w:p>
    <w:p>
      <w:pPr>
        <w:pStyle w:val="ConsPlusNormal"/>
        <w:spacing w:lineRule="auto" w:line="240" w:before="240" w:after="0"/>
        <w:ind w:firstLine="540"/>
        <w:jc w:val="both"/>
        <w:rPr/>
      </w:pPr>
      <w:r>
        <w:rPr>
          <w:sz w:val="24"/>
        </w:rPr>
        <w:t xml:space="preserve">- сведения, подтверждающие факт прохождения получателем социальной помощи стажировки, - в случае возмещения расходов работодателю на прохождение получателем социальной помощи стажировки, по результатам которой заключен трудовой договор (служебный контракт), в соответствии с </w:t>
      </w:r>
      <w:r>
        <w:fldChar w:fldCharType="begin"/>
      </w:r>
      <w:r>
        <w:rPr>
          <w:sz w:val="24"/>
          <w:color w:val="0000FF"/>
        </w:rPr>
        <w:instrText xml:space="preserve"> HYPERLINK "../Downloads/%D1%81%D1%82%D0%B0%D0%B6%D0%B8%D1%80%D0%BE%D0%B2%D0%BA%D0%B8." \l "P434" \n 3.6. С целью реализации мероприятия Поиск работы</w:instrText>
      </w:r>
      <w:r>
        <w:rPr>
          <w:sz w:val="24"/>
          <w:color w:val="0000FF"/>
        </w:rPr>
        <w:fldChar w:fldCharType="separate"/>
      </w:r>
      <w:r>
        <w:rPr>
          <w:color w:val="0000FF"/>
          <w:sz w:val="24"/>
        </w:rPr>
        <w:t>пунктом 3.6</w:t>
      </w:r>
      <w:r>
        <w:rPr>
          <w:sz w:val="24"/>
          <w:color w:val="0000FF"/>
        </w:rPr>
        <w:fldChar w:fldCharType="end"/>
      </w:r>
      <w:r>
        <w:rPr>
          <w:sz w:val="24"/>
        </w:rPr>
        <w:t xml:space="preserve"> настоящего раздела, если указанное обязательство установлено социальным контрактом;</w:t>
      </w:r>
    </w:p>
    <w:p>
      <w:pPr>
        <w:pStyle w:val="ConsPlusNormal"/>
        <w:spacing w:lineRule="auto" w:line="240" w:before="240" w:after="0"/>
        <w:ind w:firstLine="540"/>
        <w:jc w:val="both"/>
        <w:rPr/>
      </w:pPr>
      <w:r>
        <w:rPr>
          <w:sz w:val="24"/>
        </w:rPr>
        <w:t>- сведения, подтверждающие посещение ребенком частной образовательной организации, реализующей образовательную программу дошкольного образования на территории Астраханской области, оплату услуг частной образовательной организации, реализующей образовательную программу дошкольного образования на территории Астраханской области, - в случае оказания социальной помощи на основании социального контракта по мероприятию "Обеспечение потребности семьи в услугах по присмотру и уходу за детьми".</w:t>
      </w:r>
    </w:p>
    <w:p>
      <w:pPr>
        <w:pStyle w:val="ConsPlusNormal"/>
        <w:spacing w:lineRule="auto" w:line="240" w:before="240" w:after="0"/>
        <w:ind w:firstLine="540"/>
        <w:jc w:val="both"/>
        <w:rPr/>
      </w:pPr>
      <w:r>
        <w:rPr>
          <w:sz w:val="24"/>
        </w:rPr>
        <w:t>В случае непредставления в соответствии с настоящим пунктом получателем социальной помощи отчета по причинам, являющимся уважительными, содержащимся в перечне причин, являющихся уважительными, получатель социальной помощи в течение 10 рабочих дней со дня их возникновения обязан направить в учреждение уведомление в произвольной письменной форме с приложением документов, подтверждающих данные обстоятельства.</w:t>
      </w:r>
    </w:p>
    <w:p>
      <w:pPr>
        <w:pStyle w:val="ConsPlusNormal"/>
        <w:jc w:val="both"/>
        <w:rPr/>
      </w:pPr>
      <w:r>
        <w:rPr>
          <w:sz w:val="24"/>
        </w:rPr>
        <w:t xml:space="preserve">(в ред. </w:t>
      </w:r>
      <w:hyperlink r:id="rId41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92" w:name="P528"/>
    </w:p>
    <w:p>
      <w:pPr>
        <w:pStyle w:val="ConsPlusNormal"/>
        <w:spacing w:lineRule="auto" w:line="240" w:before="240" w:after="0"/>
        <w:ind w:firstLine="540"/>
        <w:jc w:val="both"/>
        <w:rPr/>
      </w:pPr>
      <w:bookmarkEnd w:id="92"/>
      <w:r>
        <w:rPr>
          <w:sz w:val="24"/>
        </w:rPr>
        <w:t>3.10. Оказание социальной помощи на основании социального контракта прекращается (социальный контракт досрочно расторгается) в следующих случаях:</w:t>
      </w:r>
    </w:p>
    <w:p>
      <w:pPr>
        <w:pStyle w:val="ConsPlusNormal"/>
        <w:spacing w:lineRule="auto" w:line="240" w:before="240" w:after="0"/>
        <w:ind w:firstLine="540"/>
        <w:jc w:val="both"/>
        <w:rPr/>
      </w:pPr>
      <w:r>
        <w:rPr>
          <w:sz w:val="24"/>
        </w:rPr>
        <w:t>- нецелевое использование получателем социальной помощи денежных средств, полученных в качестве социальной помощи (расходование на мероприятия, не предусмотренные программой социальной адаптации);</w:t>
      </w:r>
    </w:p>
    <w:p>
      <w:pPr>
        <w:pStyle w:val="ConsPlusNormal"/>
        <w:spacing w:lineRule="auto" w:line="240" w:before="240" w:after="0"/>
        <w:ind w:firstLine="540"/>
        <w:jc w:val="both"/>
        <w:rPr/>
      </w:pPr>
      <w:r>
        <w:rPr>
          <w:sz w:val="24"/>
        </w:rPr>
        <w:t>- переезд получателя социальной помощи на основании социального контракта на постоянное место жительства (место пребывания) в другой субъект Российской Федерации;</w:t>
      </w:r>
    </w:p>
    <w:p>
      <w:pPr>
        <w:pStyle w:val="ConsPlusNormal"/>
        <w:spacing w:lineRule="auto" w:line="240" w:before="240" w:after="0"/>
        <w:ind w:firstLine="540"/>
        <w:jc w:val="both"/>
        <w:rPr/>
      </w:pPr>
      <w:r>
        <w:rPr>
          <w:sz w:val="24"/>
        </w:rPr>
        <w:t>- неисполнение мероприятий, предусмотренных программой социальной адаптации, получателем социальной помощи по причинам, не входящим в перечень причин, являющихся уважительными;</w:t>
      </w:r>
    </w:p>
    <w:p>
      <w:pPr>
        <w:pStyle w:val="ConsPlusNormal"/>
        <w:jc w:val="both"/>
        <w:rPr/>
      </w:pPr>
      <w:r>
        <w:rPr>
          <w:sz w:val="24"/>
        </w:rPr>
        <w:t xml:space="preserve">(в ред. </w:t>
      </w:r>
      <w:hyperlink r:id="rId41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неисполнение мероприятий, предусмотренных программой социальной адаптации, получателем социальной помощи по причинам, являющимся уважительными, содержащимся в перечне причин, являющихся уважительными (за исключением случая, установленного пунктом 32.1 Правил);</w:t>
      </w:r>
    </w:p>
    <w:p>
      <w:pPr>
        <w:pStyle w:val="ConsPlusNormal"/>
        <w:jc w:val="both"/>
        <w:rPr/>
      </w:pPr>
      <w:r>
        <w:rPr>
          <w:sz w:val="24"/>
        </w:rPr>
        <w:t xml:space="preserve">(абзац введен </w:t>
      </w:r>
      <w:hyperlink r:id="rId42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93" w:name="P535"/>
    </w:p>
    <w:p>
      <w:pPr>
        <w:pStyle w:val="ConsPlusNormal"/>
        <w:spacing w:lineRule="auto" w:line="240" w:before="240" w:after="0"/>
        <w:ind w:firstLine="540"/>
        <w:jc w:val="both"/>
        <w:rPr/>
      </w:pPr>
      <w:bookmarkEnd w:id="93"/>
      <w:r>
        <w:rPr>
          <w:sz w:val="24"/>
        </w:rPr>
        <w:t>- получение учреждением от получателя социальной помощи заявления о прекращении;</w:t>
      </w:r>
    </w:p>
    <w:p>
      <w:pPr>
        <w:pStyle w:val="ConsPlusNormal"/>
        <w:jc w:val="both"/>
        <w:rPr/>
      </w:pPr>
      <w:r>
        <w:rPr>
          <w:sz w:val="24"/>
        </w:rPr>
        <w:t xml:space="preserve">(в ред. </w:t>
      </w:r>
      <w:hyperlink r:id="rId42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94" w:name="P537"/>
    </w:p>
    <w:p>
      <w:pPr>
        <w:pStyle w:val="ConsPlusNormal"/>
        <w:spacing w:lineRule="auto" w:line="240" w:before="240" w:after="0"/>
        <w:ind w:firstLine="540"/>
        <w:jc w:val="both"/>
        <w:rPr/>
      </w:pPr>
      <w:bookmarkEnd w:id="94"/>
      <w:r>
        <w:rPr>
          <w:sz w:val="24"/>
        </w:rPr>
        <w:t>- государственная регистрация смерти (объявление умершим, признание безвестно отсутствующим) получателя социальной помощи;</w:t>
      </w:r>
      <w:bookmarkStart w:id="95" w:name="P538"/>
    </w:p>
    <w:p>
      <w:pPr>
        <w:pStyle w:val="ConsPlusNormal"/>
        <w:spacing w:lineRule="auto" w:line="240" w:before="240" w:after="0"/>
        <w:ind w:firstLine="540"/>
        <w:jc w:val="both"/>
        <w:rPr/>
      </w:pPr>
      <w:bookmarkEnd w:id="95"/>
      <w:r>
        <w:rPr>
          <w:sz w:val="24"/>
        </w:rPr>
        <w:t>- признание судом получателя социальной помощи недееспособным или ограниченно дееспособным;</w:t>
      </w:r>
      <w:bookmarkStart w:id="96" w:name="P539"/>
    </w:p>
    <w:p>
      <w:pPr>
        <w:pStyle w:val="ConsPlusNormal"/>
        <w:spacing w:lineRule="auto" w:line="240" w:before="240" w:after="0"/>
        <w:ind w:firstLine="540"/>
        <w:jc w:val="both"/>
        <w:rPr/>
      </w:pPr>
      <w:bookmarkEnd w:id="96"/>
      <w:r>
        <w:rPr>
          <w:sz w:val="24"/>
        </w:rPr>
        <w:t>- выявление факта предоставления получателем социальной помощи документов (сведений), содержащих неполную и (или) недостоверную информацию, если это влечет утрату права на социальную помощь на основании социального контракта;</w:t>
      </w:r>
    </w:p>
    <w:p>
      <w:pPr>
        <w:pStyle w:val="ConsPlusNormal"/>
        <w:spacing w:lineRule="auto" w:line="240" w:before="240" w:after="0"/>
        <w:ind w:firstLine="540"/>
        <w:jc w:val="both"/>
        <w:rPr/>
      </w:pPr>
      <w:r>
        <w:rPr>
          <w:sz w:val="24"/>
        </w:rPr>
        <w:t>- объявление в розыск получателя социальной помощи;</w:t>
      </w:r>
    </w:p>
    <w:p>
      <w:pPr>
        <w:pStyle w:val="ConsPlusNormal"/>
        <w:spacing w:lineRule="auto" w:line="240" w:before="240" w:after="0"/>
        <w:ind w:firstLine="540"/>
        <w:jc w:val="both"/>
        <w:rPr/>
      </w:pPr>
      <w:r>
        <w:rPr>
          <w:sz w:val="24"/>
        </w:rPr>
        <w:t>- направление получателя социальной помощи на основании социального контракта в места лишения свободы для отбытия наказания или применение в его отношении меры пресечения в виде заключения под стражу;</w:t>
      </w:r>
    </w:p>
    <w:p>
      <w:pPr>
        <w:pStyle w:val="ConsPlusNormal"/>
        <w:spacing w:lineRule="auto" w:line="240" w:before="240" w:after="0"/>
        <w:ind w:firstLine="540"/>
        <w:jc w:val="both"/>
        <w:rPr/>
      </w:pPr>
      <w:r>
        <w:rPr>
          <w:sz w:val="24"/>
        </w:rPr>
        <w:t>- направление получателя социальной помощи на основании социального контракта на принудительное лечение по решению суда;</w:t>
      </w:r>
    </w:p>
    <w:p>
      <w:pPr>
        <w:pStyle w:val="ConsPlusNormal"/>
        <w:spacing w:lineRule="auto" w:line="240" w:before="240" w:after="0"/>
        <w:ind w:firstLine="540"/>
        <w:jc w:val="both"/>
        <w:rPr/>
      </w:pPr>
      <w:r>
        <w:rPr>
          <w:sz w:val="24"/>
        </w:rPr>
        <w:t xml:space="preserve">- прекращение осуществления получателем социальной помощи трудовой деятельности в рамках трудового договора (служебного контракта), заключенного в период действия социального контракта (за исключением случая, предусмотренного </w:t>
      </w:r>
      <w:hyperlink w:anchor="P384" w:tgtFrame="В случае прерывания получателем социальной помощи трудовой деятельности в период действия социального контракта (расторжение трудового договора (служебного контракта) по инициативе работника (по собственному желанию) - не более чем на один месяц) денежная выплата, предоставляемая с даты, с которой подтвержден факт трудоустройства, продолжает осуществляться. При этом общий период выплаты, производимой по факту трудоустройства, не может превышать три месяца.">
        <w:r>
          <w:rPr>
            <w:color w:val="0000FF"/>
            <w:sz w:val="24"/>
          </w:rPr>
          <w:t>абзацем третьим пункта 3.1</w:t>
        </w:r>
      </w:hyperlink>
      <w:r>
        <w:rPr>
          <w:sz w:val="24"/>
        </w:rPr>
        <w:t xml:space="preserve"> настоящего раздела);</w:t>
      </w:r>
      <w:bookmarkStart w:id="97" w:name="P544"/>
    </w:p>
    <w:p>
      <w:pPr>
        <w:pStyle w:val="ConsPlusNormal"/>
        <w:spacing w:lineRule="auto" w:line="240" w:before="240" w:after="0"/>
        <w:ind w:firstLine="540"/>
        <w:jc w:val="both"/>
        <w:rPr/>
      </w:pPr>
      <w:bookmarkEnd w:id="97"/>
      <w:r>
        <w:rPr>
          <w:sz w:val="24"/>
        </w:rPr>
        <w:t>- прекращение государственной регистрации в качестве индивидуального предпринимателя либо снятие получателя социальной помощи,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действия социального контракта;</w:t>
      </w:r>
    </w:p>
    <w:p>
      <w:pPr>
        <w:pStyle w:val="ConsPlusNormal"/>
        <w:jc w:val="both"/>
        <w:rPr/>
      </w:pPr>
      <w:r>
        <w:rPr>
          <w:sz w:val="24"/>
        </w:rPr>
        <w:t xml:space="preserve">(абзац введен </w:t>
      </w:r>
      <w:hyperlink r:id="rId422"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bookmarkStart w:id="98" w:name="P546"/>
    </w:p>
    <w:p>
      <w:pPr>
        <w:pStyle w:val="ConsPlusNormal"/>
        <w:spacing w:lineRule="auto" w:line="240" w:before="240" w:after="0"/>
        <w:ind w:firstLine="540"/>
        <w:jc w:val="both"/>
        <w:rPr/>
      </w:pPr>
      <w:bookmarkEnd w:id="98"/>
      <w:r>
        <w:rPr>
          <w:sz w:val="24"/>
        </w:rPr>
        <w:t xml:space="preserve">- выявление наличия оснований для отказа в назначении социальной помощи на основании социального контракта в расчетном периоде на дату подачи заявления, определяемом в соответствии со </w:t>
      </w:r>
      <w:hyperlink r:id="rId423" w:tgtFrame="Федеральный закон от 05.04.2003 N 44-ФЗ (ред. от 28.11.2025)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w:r>
          <w:rPr>
            <w:color w:val="0000FF"/>
            <w:sz w:val="24"/>
          </w:rPr>
          <w:t>статьей 4</w:t>
        </w:r>
      </w:hyperlink>
      <w:r>
        <w:rPr>
          <w:sz w:val="24"/>
        </w:rPr>
        <w:t xml:space="preserve"> Федерального закона от 05.04.2003 N 44-ФЗ;</w:t>
      </w:r>
    </w:p>
    <w:p>
      <w:pPr>
        <w:pStyle w:val="ConsPlusNormal"/>
        <w:jc w:val="both"/>
        <w:rPr/>
      </w:pPr>
      <w:r>
        <w:rPr>
          <w:sz w:val="24"/>
        </w:rPr>
        <w:t xml:space="preserve">(абзац введен </w:t>
      </w:r>
      <w:hyperlink r:id="rId42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 xml:space="preserve">- отказ получателя социальной помощи от подписания дополнительного соглашения к социальному контракту или его неявка на подписание дополнительного соглашения к социальному контракту, а также неподписание дополнительного соглашения в установленный учреждением срок при его направлении на подписание через единый портал в случаях, предусмотренных </w:t>
      </w:r>
      <w:hyperlink w:anchor="P556" w:tgtFrame="Учреждение в течение трех рабочих дней со дня принятия решения, предусмотренного абзацем первым настоящего пункта, направляет в произвольной письменной форме получателю социальной помощи уведомление о прекращении оказания социальной помощи на основании социального контракта и досрочном расторжении социального контракта с указанием оснований принятия данного решения.">
        <w:r>
          <w:rPr>
            <w:color w:val="0000FF"/>
            <w:sz w:val="24"/>
          </w:rPr>
          <w:t>абзацем вторым пункта 3.11</w:t>
        </w:r>
      </w:hyperlink>
      <w:r>
        <w:rPr>
          <w:sz w:val="24"/>
        </w:rPr>
        <w:t xml:space="preserve"> настоящего раздела и </w:t>
      </w:r>
      <w:hyperlink w:anchor="P572" w:tgtFrame="4.2. В целях изменения социального контракта учреждение оформляет дополнительное соглашение к социальному контракту.">
        <w:r>
          <w:rPr>
            <w:color w:val="0000FF"/>
            <w:sz w:val="24"/>
          </w:rPr>
          <w:t>пунктом 4.2 раздела 4</w:t>
        </w:r>
      </w:hyperlink>
      <w:r>
        <w:rPr>
          <w:sz w:val="24"/>
        </w:rPr>
        <w:t xml:space="preserve"> настоящего Порядка.</w:t>
      </w:r>
    </w:p>
    <w:p>
      <w:pPr>
        <w:pStyle w:val="ConsPlusNormal"/>
        <w:jc w:val="both"/>
        <w:rPr/>
      </w:pPr>
      <w:r>
        <w:rPr>
          <w:sz w:val="24"/>
        </w:rPr>
        <w:t xml:space="preserve">(абзац введен </w:t>
      </w:r>
      <w:hyperlink r:id="rId42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99" w:name="P550"/>
    </w:p>
    <w:p>
      <w:pPr>
        <w:pStyle w:val="ConsPlusNormal"/>
        <w:spacing w:lineRule="auto" w:line="240" w:before="240" w:after="0"/>
        <w:ind w:firstLine="540"/>
        <w:jc w:val="both"/>
        <w:rPr/>
      </w:pPr>
      <w:bookmarkEnd w:id="99"/>
      <w:r>
        <w:rPr>
          <w:sz w:val="24"/>
        </w:rPr>
        <w:t xml:space="preserve">3.11. По обстоятельству, указанному в </w:t>
      </w:r>
      <w:hyperlink w:anchor="P544" w:tgtFrame="- прекращение государственной регистрации в качестве индивидуального предпринимателя либо снятие получателя социальной помощи,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я социального контракта;">
        <w:r>
          <w:rPr>
            <w:color w:val="0000FF"/>
            <w:sz w:val="24"/>
          </w:rPr>
          <w:t>абзаце четырнадцатом пункта 3.10</w:t>
        </w:r>
      </w:hyperlink>
      <w:r>
        <w:rPr>
          <w:sz w:val="24"/>
        </w:rPr>
        <w:t xml:space="preserve"> настоящего раздела, решение о прекращении социальной помощи на основании социального контракта не принимается учреждением в соответствии с </w:t>
      </w:r>
      <w:hyperlink w:anchor="P528" w:tgtFrame="3.10. Оказание социальной помощи на основании социального контракта прекращается (социальный контракт досрочно расторгается) в следующих случаях:">
        <w:r>
          <w:rPr>
            <w:color w:val="0000FF"/>
            <w:sz w:val="24"/>
          </w:rPr>
          <w:t>пунктом 3.10</w:t>
        </w:r>
      </w:hyperlink>
      <w:r>
        <w:rPr>
          <w:sz w:val="24"/>
        </w:rPr>
        <w:t xml:space="preserve"> настоящего раздела, в случае если получатель социальной помощи в течение 10 рабочих дней со дня прекращения государственной регистрации в качестве индивидуального предпринимателя либо снятия гражданина, не являющегося индивидуальным предпринимателем, с учета в налоговом органе в качестве налогоплательщика налога на профессиональный доход повторно зарегистрировался в качестве индивидуального предпринимателя или встал на учет в налоговом органе в качестве налогоплательщика налога на профессиональный доход.</w:t>
      </w:r>
    </w:p>
    <w:p>
      <w:pPr>
        <w:pStyle w:val="ConsPlusNormal"/>
        <w:jc w:val="both"/>
        <w:rPr/>
      </w:pPr>
      <w:r>
        <w:rPr>
          <w:sz w:val="24"/>
        </w:rPr>
        <w:t xml:space="preserve">(п. 3.11 введен </w:t>
      </w:r>
      <w:hyperlink r:id="rId42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В случае, указанном в </w:t>
      </w:r>
      <w:hyperlink w:anchor="P550" w:tgtFrame="3.11. По обстоятельству, указанному в абзаце четырнадцатом пункта 3.10 настоящего раздела, решение о прекращении социальной помощи на основании социального контракта не принимается учреждением в соответствии с пунктом 3.10 настоящего раздела, в случае если получатель социальной помощи в течение 10 рабочих дней со дня прекращения государственной регистрации в качестве индивидуального предпринимателя либо снятия гражданина, не являющегося индивидуальным предпринимателем, с учета в налоговом органе в качест...">
        <w:r>
          <w:rPr>
            <w:color w:val="0000FF"/>
            <w:sz w:val="24"/>
          </w:rPr>
          <w:t>абзаце первом</w:t>
        </w:r>
      </w:hyperlink>
      <w:r>
        <w:rPr>
          <w:sz w:val="24"/>
        </w:rPr>
        <w:t xml:space="preserve"> настоящего пункта, учреждением по согласованию с получателем социальной помощи вносится изменение в программу социальной адаптации, оформляется дополнительное соглашение к социальному контракту в порядке, предусмотренном </w:t>
      </w:r>
      <w:hyperlink w:anchor="P564" w:tgtFrame="4. Порядок внесения изменений в социальный контракт">
        <w:r>
          <w:rPr>
            <w:color w:val="0000FF"/>
            <w:sz w:val="24"/>
          </w:rPr>
          <w:t>разделом 4</w:t>
        </w:r>
      </w:hyperlink>
      <w:r>
        <w:rPr>
          <w:sz w:val="24"/>
        </w:rPr>
        <w:t xml:space="preserve"> настоящего Порядка.</w:t>
      </w:r>
    </w:p>
    <w:p>
      <w:pPr>
        <w:pStyle w:val="ConsPlusNormal"/>
        <w:spacing w:lineRule="auto" w:line="240" w:before="240" w:after="0"/>
        <w:ind w:firstLine="540"/>
        <w:jc w:val="both"/>
        <w:rPr/>
      </w:pPr>
      <w:r>
        <w:rPr>
          <w:sz w:val="24"/>
        </w:rPr>
        <w:t>3.12. В случае подачи получателем социальной помощи в учреждение заявления о прекращении в целях принятия решения о прекращении социальной помощи на основании социального контракта и определения необходимости возврата денежных средств, полученных в качестве социальной помощи на основании социального контракта по мероприятиям "Поиск работы", "Осуществление индивидуальной предпринимательской деятельности", "Ведение личного подсобного хозяйства", учреждением проверяется наличие причин, являющихся уважительными, содержащихся в перечне причин, являющихся уважительными, в случае неисполнения получателем социальной помощи мероприятий программы социальной адаптации.</w:t>
      </w:r>
    </w:p>
    <w:p>
      <w:pPr>
        <w:pStyle w:val="ConsPlusNormal"/>
        <w:jc w:val="both"/>
        <w:rPr/>
      </w:pPr>
      <w:r>
        <w:rPr>
          <w:sz w:val="24"/>
        </w:rPr>
        <w:t xml:space="preserve">(п. 3.12 введен </w:t>
      </w:r>
      <w:hyperlink r:id="rId42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bookmarkStart w:id="100" w:name="P555"/>
    </w:p>
    <w:p>
      <w:pPr>
        <w:pStyle w:val="ConsPlusNormal"/>
        <w:spacing w:lineRule="auto" w:line="240" w:before="240" w:after="0"/>
        <w:ind w:firstLine="540"/>
        <w:jc w:val="both"/>
        <w:rPr/>
      </w:pPr>
      <w:hyperlink r:id="rId42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bookmarkEnd w:id="100"/>
        <w:r>
          <w:rPr>
            <w:color w:val="0000FF"/>
            <w:sz w:val="24"/>
          </w:rPr>
          <w:t>3.13</w:t>
        </w:r>
      </w:hyperlink>
      <w:r>
        <w:rPr>
          <w:sz w:val="24"/>
        </w:rPr>
        <w:t xml:space="preserve">. Учреждение в течение трех рабочих дней со дня установления факта наличия обстоятельств, предусмотренных </w:t>
      </w:r>
      <w:hyperlink w:anchor="P528" w:tgtFrame="3.10. Оказание социальной помощи на основании социального контракта прекращается (социальный контракт досрочно расторгается) в следующих случаях:">
        <w:r>
          <w:rPr>
            <w:color w:val="0000FF"/>
            <w:sz w:val="24"/>
          </w:rPr>
          <w:t>пунктом 3.10</w:t>
        </w:r>
      </w:hyperlink>
      <w:r>
        <w:rPr>
          <w:sz w:val="24"/>
        </w:rPr>
        <w:t xml:space="preserve"> настоящего раздела, принимает в форме локального акта учреждения решение о прекращении оказания социальной помощи на основании социального контракта и досрочном расторжении социального контракта, начиная с месяца, следующего за месяцем, в котором установлен такой факт.</w:t>
      </w:r>
      <w:bookmarkStart w:id="101" w:name="P556"/>
    </w:p>
    <w:p>
      <w:pPr>
        <w:pStyle w:val="ConsPlusNormal"/>
        <w:spacing w:lineRule="auto" w:line="240" w:before="240" w:after="0"/>
        <w:ind w:firstLine="540"/>
        <w:jc w:val="both"/>
        <w:rPr/>
      </w:pPr>
      <w:bookmarkEnd w:id="101"/>
      <w:r>
        <w:rPr>
          <w:sz w:val="24"/>
        </w:rPr>
        <w:t xml:space="preserve">Учреждение в течение трех рабочих дней со дня принятия решения, предусмотренного </w:t>
      </w:r>
      <w:hyperlink w:anchor="P555" w:tgtFrame="3.13. Учреждение в течение трех рабочих дней со дня установления факта наличия обстоятельств, предусмотренных пунктом 3.10 настоящего раздела, принимает в форме локального акта учреждения решение о прекращении оказания социальной помощи на основании социального контракта и досрочном расторжении социального контракта, начиная с месяца, следующего за месяцем, в котором установлен такой факт.">
        <w:r>
          <w:rPr>
            <w:color w:val="0000FF"/>
            <w:sz w:val="24"/>
          </w:rPr>
          <w:t>абзацем первым</w:t>
        </w:r>
      </w:hyperlink>
      <w:r>
        <w:rPr>
          <w:sz w:val="24"/>
        </w:rPr>
        <w:t xml:space="preserve"> настоящего пункта, направляет в произвольной письменной форме получателю социальной помощи уведомление о прекращении оказания социальной помощи на основании социального контракта и досрочном расторжении социального контракта с указанием оснований принятия данного решения.</w:t>
      </w:r>
    </w:p>
    <w:p>
      <w:pPr>
        <w:pStyle w:val="ConsPlusNormal"/>
        <w:spacing w:lineRule="auto" w:line="240" w:before="240" w:after="0"/>
        <w:ind w:firstLine="540"/>
        <w:jc w:val="both"/>
        <w:rPr/>
      </w:pPr>
      <w:hyperlink r:id="rId42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3.14</w:t>
        </w:r>
      </w:hyperlink>
      <w:r>
        <w:rPr>
          <w:sz w:val="24"/>
        </w:rPr>
        <w:t xml:space="preserve">. Получатель социальной помощи вправе обратиться в учреждение одним из способов, предусмотренных </w:t>
      </w:r>
      <w:hyperlink w:anchor="P210" w:tgtFrame="2.5. Заявление и документы (сведения), которые указаны в пунктах 2.1, 2.2, 2.4 настоящего раздела (далее - документы), представляются в учреждение:">
        <w:r>
          <w:rPr>
            <w:color w:val="0000FF"/>
            <w:sz w:val="24"/>
          </w:rPr>
          <w:t>пунктом 2.5 раздела 2</w:t>
        </w:r>
      </w:hyperlink>
      <w:r>
        <w:rPr>
          <w:sz w:val="24"/>
        </w:rPr>
        <w:t xml:space="preserve"> настоящего Порядка, в целях изменения способа доставки денежных выплат, предусмотренных </w:t>
      </w:r>
      <w:r>
        <w:fldChar w:fldCharType="begin"/>
      </w:r>
      <w:r>
        <w:rPr>
          <w:sz w:val="24"/>
          <w:color w:val="0000FF"/>
        </w:rPr>
        <w:instrText xml:space="preserve"> HYPERLINK "../Downloads/%D0%BF%D0%BE%D0%BC%D0%BE%D1%89%D0%B8." \l "P381" \n 3.1. Учреждение в рамках оказания социальной помощи на основании социального контракта по мероприятию Поиск работы</w:instrText>
      </w:r>
      <w:r>
        <w:rPr>
          <w:sz w:val="24"/>
          <w:color w:val="0000FF"/>
        </w:rPr>
        <w:fldChar w:fldCharType="separate"/>
      </w:r>
      <w:r>
        <w:rPr>
          <w:color w:val="0000FF"/>
          <w:sz w:val="24"/>
        </w:rPr>
        <w:t>пунктами 3.1</w:t>
      </w:r>
      <w:r>
        <w:rPr>
          <w:sz w:val="24"/>
          <w:color w:val="0000FF"/>
        </w:rPr>
        <w:fldChar w:fldCharType="end"/>
      </w:r>
      <w:r>
        <w:rPr>
          <w:sz w:val="24"/>
        </w:rPr>
        <w:t xml:space="preserve"> - </w:t>
      </w:r>
      <w:r>
        <w:fldChar w:fldCharType="begin"/>
      </w:r>
      <w:r>
        <w:rPr>
          <w:sz w:val="24"/>
          <w:color w:val="0000FF"/>
        </w:rPr>
        <w:instrText xml:space="preserve"> HYPERLINK "../Downloads/%D0%BE%D0%B1%D1%80%D0%B0%D0%B7%D0%BE%D0%B2%D0%B0%D0%BD%D0%B8%D1%8F." \l "P422" \n 3.5. С целью реализации мероприятий Поиск работы", Осуществление индивидуальной предпринимательской деятельности", Ведение личного подсобного хозяйства</w:instrText>
      </w:r>
      <w:r>
        <w:rPr>
          <w:sz w:val="24"/>
          <w:color w:val="0000FF"/>
        </w:rPr>
        <w:fldChar w:fldCharType="separate"/>
      </w:r>
      <w:r>
        <w:rPr>
          <w:color w:val="0000FF"/>
          <w:sz w:val="24"/>
        </w:rPr>
        <w:t>3.5</w:t>
      </w:r>
      <w:r>
        <w:rPr>
          <w:sz w:val="24"/>
          <w:color w:val="0000FF"/>
        </w:rPr>
        <w:fldChar w:fldCharType="end"/>
      </w:r>
      <w:r>
        <w:rPr>
          <w:sz w:val="24"/>
        </w:rPr>
        <w:t xml:space="preserve"> настоящего раздела, включая изменение реквизитов счета в кредитной организации, по которым производится начисление, с заявлением об изменении способа доставки.</w:t>
      </w:r>
    </w:p>
    <w:p>
      <w:pPr>
        <w:pStyle w:val="ConsPlusNormal"/>
        <w:jc w:val="both"/>
        <w:rPr/>
      </w:pPr>
      <w:r>
        <w:rPr>
          <w:sz w:val="24"/>
        </w:rPr>
        <w:t xml:space="preserve">(в ред. </w:t>
      </w:r>
      <w:hyperlink r:id="rId43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В случае невозможности зачисления денежных выплат, предусмотренных настоящим разделом, на счет по реквизитам, указанным в заявлении или заявлении об изменении способа доставки, учреждение в течение трех рабочих дней со дня установления факта невозможности указанного зачисления направляет получателю социальной помощи в произвольной письменной форме уведомление о невозможности зачисления денежных выплат, в том числе через единый портал.</w:t>
      </w:r>
    </w:p>
    <w:p>
      <w:pPr>
        <w:pStyle w:val="ConsPlusNormal"/>
        <w:spacing w:lineRule="auto" w:line="240" w:before="240" w:after="0"/>
        <w:ind w:firstLine="540"/>
        <w:jc w:val="both"/>
        <w:rPr/>
      </w:pPr>
      <w:r>
        <w:rPr>
          <w:sz w:val="24"/>
        </w:rPr>
        <w:t xml:space="preserve">3.15. Получатель социальной помощи вправе обратиться в учреждение в целях прекращения оказания социальной помощи с заявлением о прекращении одним из способов, предусмотренных </w:t>
      </w:r>
      <w:hyperlink w:anchor="P210" w:tgtFrame="2.5. Заявление и документы (сведения), которые указаны в пунктах 2.1, 2.2, 2.4 настоящего раздела (далее - документы), представляются в учреждение:">
        <w:r>
          <w:rPr>
            <w:color w:val="0000FF"/>
            <w:sz w:val="24"/>
          </w:rPr>
          <w:t>пунктом 2.5 раздела 2</w:t>
        </w:r>
      </w:hyperlink>
      <w:r>
        <w:rPr>
          <w:sz w:val="24"/>
        </w:rPr>
        <w:t xml:space="preserve"> настоящего Порядка.</w:t>
      </w:r>
    </w:p>
    <w:p>
      <w:pPr>
        <w:pStyle w:val="ConsPlusNormal"/>
        <w:spacing w:lineRule="auto" w:line="240" w:before="240" w:after="0"/>
        <w:ind w:firstLine="540"/>
        <w:jc w:val="both"/>
        <w:rPr/>
      </w:pPr>
      <w:r>
        <w:rPr>
          <w:sz w:val="24"/>
        </w:rPr>
        <w:t xml:space="preserve">Заявление о прекращении может быть отозвано получателем социальной помощи в соответствии с </w:t>
      </w:r>
      <w:hyperlink w:anchor="P232" w:tgtFrame="2.9. Заявитель вправе отозвать заявление, заявление о прекращении, поданные до принятия решения о назначении или прекращении социальной помощи на основании социального контракта, с использованием единого портала или посредством обращения в учреждение с заявлением об отзыве ранее поданного заявления по форме согласно приложению N 3 к Правилам.">
        <w:r>
          <w:rPr>
            <w:color w:val="0000FF"/>
            <w:sz w:val="24"/>
          </w:rPr>
          <w:t>пунктом 2.9 раздела 2</w:t>
        </w:r>
      </w:hyperlink>
      <w:r>
        <w:rPr>
          <w:sz w:val="24"/>
        </w:rPr>
        <w:t xml:space="preserve"> настоящего Порядка.</w:t>
      </w:r>
    </w:p>
    <w:p>
      <w:pPr>
        <w:pStyle w:val="ConsPlusNormal"/>
        <w:jc w:val="both"/>
        <w:rPr/>
      </w:pPr>
      <w:r>
        <w:rPr>
          <w:sz w:val="24"/>
        </w:rPr>
        <w:t xml:space="preserve">(п. 3.15 введен </w:t>
      </w:r>
      <w:hyperlink r:id="rId43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jc w:val="both"/>
        <w:rPr/>
      </w:pPr>
      <w:r>
        <w:rPr/>
      </w:r>
      <w:bookmarkStart w:id="102" w:name="P564"/>
      <w:bookmarkStart w:id="103" w:name="P564"/>
      <w:bookmarkEnd w:id="103"/>
    </w:p>
    <w:p>
      <w:pPr>
        <w:pStyle w:val="ConsPlusTitle"/>
        <w:numPr>
          <w:ilvl w:val="0"/>
          <w:numId w:val="0"/>
        </w:numPr>
        <w:jc w:val="center"/>
        <w:outlineLvl w:val="1"/>
        <w:rPr/>
      </w:pPr>
      <w:bookmarkStart w:id="104" w:name="P564"/>
      <w:bookmarkEnd w:id="104"/>
      <w:r>
        <w:rPr>
          <w:sz w:val="24"/>
        </w:rPr>
        <w:t>4. Порядок внесения изменений в социальный контракт</w:t>
      </w:r>
    </w:p>
    <w:p>
      <w:pPr>
        <w:pStyle w:val="ConsPlusTitle"/>
        <w:jc w:val="center"/>
        <w:rPr/>
      </w:pPr>
      <w:r>
        <w:rPr>
          <w:sz w:val="24"/>
        </w:rPr>
        <w:t>и (или) программу социальной адаптации, а также бизнес-план</w:t>
      </w:r>
    </w:p>
    <w:p>
      <w:pPr>
        <w:pStyle w:val="ConsPlusTitle"/>
        <w:jc w:val="center"/>
        <w:rPr/>
      </w:pPr>
      <w:r>
        <w:rPr>
          <w:sz w:val="24"/>
        </w:rPr>
        <w:t>(смету расходов)</w:t>
      </w:r>
    </w:p>
    <w:p>
      <w:pPr>
        <w:pStyle w:val="ConsPlusNormal"/>
        <w:jc w:val="center"/>
        <w:rPr/>
      </w:pPr>
      <w:r>
        <w:rPr>
          <w:sz w:val="24"/>
        </w:rPr>
        <w:t xml:space="preserve">(в ред. </w:t>
      </w:r>
      <w:hyperlink r:id="rId43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w:t>
      </w:r>
    </w:p>
    <w:p>
      <w:pPr>
        <w:pStyle w:val="ConsPlusNormal"/>
        <w:jc w:val="center"/>
        <w:rPr/>
      </w:pPr>
      <w:r>
        <w:rPr>
          <w:sz w:val="24"/>
        </w:rPr>
        <w:t>от 28.04.2026 N 202-П)</w:t>
      </w:r>
    </w:p>
    <w:p>
      <w:pPr>
        <w:pStyle w:val="ConsPlusNormal"/>
        <w:jc w:val="both"/>
        <w:rPr/>
      </w:pPr>
      <w:r>
        <w:rPr/>
      </w:r>
      <w:bookmarkStart w:id="105" w:name="P570"/>
      <w:bookmarkStart w:id="106" w:name="P570"/>
      <w:bookmarkEnd w:id="106"/>
    </w:p>
    <w:p>
      <w:pPr>
        <w:pStyle w:val="ConsPlusNormal"/>
        <w:ind w:firstLine="540"/>
        <w:jc w:val="both"/>
        <w:rPr/>
      </w:pPr>
      <w:bookmarkStart w:id="107" w:name="P570"/>
      <w:bookmarkEnd w:id="107"/>
      <w:r>
        <w:rPr>
          <w:sz w:val="24"/>
        </w:rPr>
        <w:t xml:space="preserve">4.1. Учреждение вправе, в том числе после проверки факта наступления обстоятельства, указанного в </w:t>
      </w:r>
      <w:hyperlink w:anchor="P535" w:tgtFrame="- получение учреждением от получателя социальной помощи заявления о прекращении;">
        <w:r>
          <w:rPr>
            <w:color w:val="0000FF"/>
            <w:sz w:val="24"/>
          </w:rPr>
          <w:t>абзаце пятом пункта 3.10 раздела 3</w:t>
        </w:r>
      </w:hyperlink>
      <w:r>
        <w:rPr>
          <w:sz w:val="24"/>
        </w:rPr>
        <w:t xml:space="preserve"> настоящего Порядка, по согласованию с получателем социальной помощи внести изменения в социальный контракт и (или) программу социальной адаптации, а также бизнес-план (смету расходов) и (или) при соблюдении условий, предусмотренных </w:t>
      </w:r>
      <w:hyperlink w:anchor="P594" w:tgtFrame="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оторых утвержден Министерством труда и социальной защиты Российской Федерации, но не более чем на половину срока ранее заключенного социального контракта.">
        <w:r>
          <w:rPr>
            <w:color w:val="0000FF"/>
            <w:sz w:val="24"/>
          </w:rPr>
          <w:t>пунктом 4.9</w:t>
        </w:r>
      </w:hyperlink>
      <w:r>
        <w:rPr>
          <w:sz w:val="24"/>
        </w:rPr>
        <w:t xml:space="preserve"> настоящего раздела, продлить срок действия социального контракта на срок не более чем на половину срока действующего социального контракта (далее - изменение социального контракта), при условии поступления в учреждение от получателя социальной помощи мотивированного заявления об изменении социального контракта, составленного в произвольной письменной форме, с приложением документов, обосновывающих необходимость изменения социального контракта (далее - заявление и документы об изменении социального контракта).</w:t>
      </w:r>
    </w:p>
    <w:p>
      <w:pPr>
        <w:pStyle w:val="ConsPlusNormal"/>
        <w:jc w:val="both"/>
        <w:rPr/>
      </w:pPr>
      <w:r>
        <w:rPr>
          <w:sz w:val="24"/>
        </w:rPr>
        <w:t xml:space="preserve">(п. 4.1 в ред. </w:t>
      </w:r>
      <w:hyperlink r:id="rId43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108" w:name="P572"/>
    </w:p>
    <w:p>
      <w:pPr>
        <w:pStyle w:val="ConsPlusNormal"/>
        <w:spacing w:lineRule="auto" w:line="240" w:before="240" w:after="0"/>
        <w:ind w:firstLine="540"/>
        <w:jc w:val="both"/>
        <w:rPr/>
      </w:pPr>
      <w:bookmarkEnd w:id="108"/>
      <w:r>
        <w:rPr>
          <w:sz w:val="24"/>
        </w:rPr>
        <w:t>4.2. В целях изменения социального контракта учреждение оформляет дополнительное соглашение к социальному контракту.</w:t>
      </w:r>
    </w:p>
    <w:p>
      <w:pPr>
        <w:pStyle w:val="ConsPlusNormal"/>
        <w:jc w:val="both"/>
        <w:rPr/>
      </w:pPr>
      <w:r>
        <w:rPr>
          <w:sz w:val="24"/>
        </w:rPr>
        <w:t xml:space="preserve">(п. 4.2 в ред. </w:t>
      </w:r>
      <w:hyperlink r:id="rId43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109" w:name="P574"/>
    </w:p>
    <w:p>
      <w:pPr>
        <w:pStyle w:val="ConsPlusNormal"/>
        <w:spacing w:lineRule="auto" w:line="240" w:before="240" w:after="0"/>
        <w:ind w:firstLine="540"/>
        <w:jc w:val="both"/>
        <w:rPr/>
      </w:pPr>
      <w:bookmarkEnd w:id="109"/>
      <w:r>
        <w:rPr>
          <w:sz w:val="24"/>
        </w:rPr>
        <w:t>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w:t>
      </w:r>
    </w:p>
    <w:p>
      <w:pPr>
        <w:pStyle w:val="ConsPlusNormal"/>
        <w:spacing w:lineRule="auto" w:line="240" w:before="240" w:after="0"/>
        <w:ind w:firstLine="540"/>
        <w:jc w:val="both"/>
        <w:rPr/>
      </w:pPr>
      <w:r>
        <w:rPr>
          <w:sz w:val="24"/>
        </w:rPr>
        <w:t>4.4. Учреждение в день поступления заявления и документов об изменении социального контракта регистрирует их и в течение пяти рабочих дней со дня регистрации:</w:t>
      </w:r>
    </w:p>
    <w:p>
      <w:pPr>
        <w:pStyle w:val="ConsPlusNormal"/>
        <w:spacing w:lineRule="auto" w:line="240" w:before="240" w:after="0"/>
        <w:ind w:firstLine="540"/>
        <w:jc w:val="both"/>
        <w:rPr/>
      </w:pPr>
      <w:r>
        <w:rPr>
          <w:sz w:val="24"/>
        </w:rPr>
        <w:t xml:space="preserve">- рассматривает заявление и документы об изменении социального контракта на соответствие требованиям, установленным </w:t>
      </w:r>
      <w:hyperlink w:anchor="P570" w:tgtFrame="4.1. Учреждение вправе, в том числе после проверки факта наступления обстоятельства, указанного в абзаце пятом пункта 3.10 раздела 3 настоящего Порядка, по согласованию с получателем социальной помощи внести изменения в социальный контракт и (или) программу социальной адаптации, а также бизнес-план (смету расходов) и (или) при соблюдении условий, предусмотренных пунктом 4.9 настоящего раздела, продлить срок действия социального контракта на срок не более чем на половину срока действующего социального кон...">
        <w:r>
          <w:rPr>
            <w:color w:val="0000FF"/>
            <w:sz w:val="24"/>
          </w:rPr>
          <w:t>пунктами 4.1</w:t>
        </w:r>
      </w:hyperlink>
      <w:r>
        <w:rPr>
          <w:sz w:val="24"/>
        </w:rPr>
        <w:t xml:space="preserve">, </w:t>
      </w:r>
      <w:hyperlink w:anchor="P574" w:tgtFrame="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
        <w:r>
          <w:rPr>
            <w:color w:val="0000FF"/>
            <w:sz w:val="24"/>
          </w:rPr>
          <w:t>4.3</w:t>
        </w:r>
      </w:hyperlink>
      <w:r>
        <w:rPr>
          <w:sz w:val="24"/>
        </w:rPr>
        <w:t xml:space="preserve"> настоящего раздела;</w:t>
      </w:r>
    </w:p>
    <w:p>
      <w:pPr>
        <w:pStyle w:val="ConsPlusNormal"/>
        <w:jc w:val="both"/>
        <w:rPr/>
      </w:pPr>
      <w:r>
        <w:rPr>
          <w:sz w:val="24"/>
        </w:rPr>
        <w:t xml:space="preserve">(в ред. </w:t>
      </w:r>
      <w:hyperlink r:id="rId43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в случае несоответствия заявления и документов об изменении социального контракта требованиям, установленным </w:t>
      </w:r>
      <w:hyperlink w:anchor="P570" w:tgtFrame="4.1. Учреждение вправе, в том числе после проверки факта наступления обстоятельства, указанного в абзаце пятом пункта 3.10 раздела 3 настоящего Порядка, по согласованию с получателем социальной помощи внести изменения в социальный контракт и (или) программу социальной адаптации, а также бизнес-план (смету расходов) и (или) при соблюдении условий, предусмотренных пунктом 4.9 настоящего раздела, продлить срок действия социального контракта на срок не более чем на половину срока действующего социального кон...">
        <w:r>
          <w:rPr>
            <w:color w:val="0000FF"/>
            <w:sz w:val="24"/>
          </w:rPr>
          <w:t>пунктами 4.1</w:t>
        </w:r>
      </w:hyperlink>
      <w:r>
        <w:rPr>
          <w:sz w:val="24"/>
        </w:rPr>
        <w:t xml:space="preserve">, </w:t>
      </w:r>
      <w:hyperlink w:anchor="P574" w:tgtFrame="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
        <w:r>
          <w:rPr>
            <w:color w:val="0000FF"/>
            <w:sz w:val="24"/>
          </w:rPr>
          <w:t>4.3</w:t>
        </w:r>
      </w:hyperlink>
      <w:r>
        <w:rPr>
          <w:sz w:val="24"/>
        </w:rPr>
        <w:t xml:space="preserve"> настоящего раздела, принимает решение об отказе в изменении социального контракта в форме локального акта учреждения и направляет получателю социальной помощи уведомление об отказе в изменении социального контракта с указанием несоответствия заявления и документов об изменении социального контракта требованиям, установленным </w:t>
      </w:r>
      <w:hyperlink w:anchor="P572" w:tgtFrame="4.2. В целях изменения социального контракта учреждение оформляет дополнительное соглашение к социальному контракту.">
        <w:r>
          <w:rPr>
            <w:color w:val="0000FF"/>
            <w:sz w:val="24"/>
          </w:rPr>
          <w:t>пунктами 4.2</w:t>
        </w:r>
      </w:hyperlink>
      <w:r>
        <w:rPr>
          <w:sz w:val="24"/>
        </w:rPr>
        <w:t xml:space="preserve">, </w:t>
      </w:r>
      <w:hyperlink w:anchor="P574" w:tgtFrame="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
        <w:r>
          <w:rPr>
            <w:color w:val="0000FF"/>
            <w:sz w:val="24"/>
          </w:rPr>
          <w:t>4.3</w:t>
        </w:r>
      </w:hyperlink>
      <w:r>
        <w:rPr>
          <w:sz w:val="24"/>
        </w:rPr>
        <w:t xml:space="preserve"> настоящего раздела;</w:t>
      </w:r>
    </w:p>
    <w:p>
      <w:pPr>
        <w:pStyle w:val="ConsPlusNormal"/>
        <w:jc w:val="both"/>
        <w:rPr/>
      </w:pPr>
      <w:r>
        <w:rPr>
          <w:sz w:val="24"/>
        </w:rPr>
        <w:t xml:space="preserve">(в ред. </w:t>
      </w:r>
      <w:hyperlink r:id="rId43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в случае соответствия заявления и документов об изменении социального контракта требованиям, установленным </w:t>
      </w:r>
      <w:hyperlink w:anchor="P570" w:tgtFrame="4.1. Учреждение вправе, в том числе после проверки факта наступления обстоятельства, указанного в абзаце пятом пункта 3.10 раздела 3 настоящего Порядка, по согласованию с получателем социальной помощи внести изменения в социальный контракт и (или) программу социальной адаптации, а также бизнес-план (смету расходов) и (или) при соблюдении условий, предусмотренных пунктом 4.9 настоящего раздела, продлить срок действия социального контракта на срок не более чем на половину срока действующего социального кон...">
        <w:r>
          <w:rPr>
            <w:color w:val="0000FF"/>
            <w:sz w:val="24"/>
          </w:rPr>
          <w:t>пунктами 4.1</w:t>
        </w:r>
      </w:hyperlink>
      <w:r>
        <w:rPr>
          <w:sz w:val="24"/>
        </w:rPr>
        <w:t xml:space="preserve">, </w:t>
      </w:r>
      <w:hyperlink w:anchor="P574" w:tgtFrame="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
        <w:r>
          <w:rPr>
            <w:color w:val="0000FF"/>
            <w:sz w:val="24"/>
          </w:rPr>
          <w:t>4.3</w:t>
        </w:r>
      </w:hyperlink>
      <w:r>
        <w:rPr>
          <w:sz w:val="24"/>
        </w:rPr>
        <w:t xml:space="preserve"> настоящего раздела, составляет проект дополнительного соглашения к социальному контракту.</w:t>
      </w:r>
    </w:p>
    <w:p>
      <w:pPr>
        <w:pStyle w:val="ConsPlusNormal"/>
        <w:jc w:val="both"/>
        <w:rPr/>
      </w:pPr>
      <w:r>
        <w:rPr>
          <w:sz w:val="24"/>
        </w:rPr>
        <w:t xml:space="preserve">(в ред. </w:t>
      </w:r>
      <w:hyperlink r:id="rId43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110" w:name="P582"/>
    </w:p>
    <w:p>
      <w:pPr>
        <w:pStyle w:val="ConsPlusNormal"/>
        <w:spacing w:lineRule="auto" w:line="240" w:before="240" w:after="0"/>
        <w:ind w:firstLine="540"/>
        <w:jc w:val="both"/>
        <w:rPr/>
      </w:pPr>
      <w:bookmarkEnd w:id="110"/>
      <w:r>
        <w:rPr>
          <w:sz w:val="24"/>
        </w:rPr>
        <w:t>4.5. Учреждение в течение трех рабочих дней со дня составления проекта дополнительного соглашения к социальному контракту направляет указанное заявление и документы об изменении социального контракта и проект дополнительного соглашения к социальному контракту на рассмотрение комиссии.</w:t>
      </w:r>
    </w:p>
    <w:p>
      <w:pPr>
        <w:pStyle w:val="ConsPlusNormal"/>
        <w:jc w:val="both"/>
        <w:rPr/>
      </w:pPr>
      <w:r>
        <w:rPr>
          <w:sz w:val="24"/>
        </w:rPr>
        <w:t xml:space="preserve">(в ред. </w:t>
      </w:r>
      <w:hyperlink r:id="rId43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Комиссия в течение семи рабочих дней со дня получения заявления и документов, указанных в </w:t>
      </w:r>
      <w:hyperlink w:anchor="P582" w:tgtFrame="4.5. Учреждение в течение трех рабочих дней со дня составления проекта дополнительного соглашения к социальному контракту направляет указанное заявление и документы об изменении социального контракта и проект дополнительного соглашения к социальному контракту на рассмотрение комиссии.">
        <w:r>
          <w:rPr>
            <w:color w:val="0000FF"/>
            <w:sz w:val="24"/>
          </w:rPr>
          <w:t>абзаце первом</w:t>
        </w:r>
      </w:hyperlink>
      <w:r>
        <w:rPr>
          <w:sz w:val="24"/>
        </w:rPr>
        <w:t xml:space="preserve"> настоящего пункта, рассматривает их и принимает решение о целесообразности (нецелесообразности) заключения дополнительного соглашения об изменении социального контракта и (или) программы социальной адаптации исходя из необходимости содействия в реализации получателем социальной помощи мероприятий, предусмотренных программой социальной адаптации, и стимулирования активных действий по преодолению трудной жизненной ситуации.</w:t>
      </w:r>
      <w:bookmarkStart w:id="111" w:name="P585"/>
    </w:p>
    <w:p>
      <w:pPr>
        <w:pStyle w:val="ConsPlusNormal"/>
        <w:spacing w:lineRule="auto" w:line="240" w:before="240" w:after="0"/>
        <w:ind w:firstLine="540"/>
        <w:jc w:val="both"/>
        <w:rPr/>
      </w:pPr>
      <w:bookmarkEnd w:id="111"/>
      <w:r>
        <w:rPr>
          <w:sz w:val="24"/>
        </w:rPr>
        <w:t>4.6. Учреждение в течение трех рабочих дней со дня принятия комиссией решения о целесообразности заключения дополнительного соглашения к социальному контракту, оформленного протоколом заседания комиссии, принимает решение об изменении социального контракта в форме локального акта учреждения и в срок не позднее трех рабочих дней со дня принятия решения направляет, в том числе с использованием единого портала, получателю социальной помощи проект дополнительного соглашения к социальному контракту и письменное уведомление, в котором указывает на необходимость представления в учреждение подписанного дополнительного соглашения к социальному контракту в течение пяти рабочих дней со дня получения получателем социальной помощи указанного уведомления.</w:t>
      </w:r>
      <w:bookmarkStart w:id="112" w:name="P586"/>
    </w:p>
    <w:p>
      <w:pPr>
        <w:pStyle w:val="ConsPlusNormal"/>
        <w:spacing w:lineRule="auto" w:line="240" w:before="240" w:after="0"/>
        <w:ind w:firstLine="540"/>
        <w:jc w:val="both"/>
        <w:rPr/>
      </w:pPr>
      <w:bookmarkEnd w:id="112"/>
      <w:r>
        <w:rPr>
          <w:sz w:val="24"/>
        </w:rPr>
        <w:t xml:space="preserve">Непредставление получателем социальной помощи подписанного дополнительного соглашения к социальному контракту в учреждение в срок, установленный </w:t>
      </w:r>
      <w:hyperlink w:anchor="P585" w:tgtFrame="4.6. Учреждение в течение трех рабочих дней со дня принятия комиссией решения о целесообразности заключения дополнительного соглашения к социальному контракту, оформленного протоколом заседания комиссии, принимает решение об изменении социального контракта в форме локального акта учреждения и в срок не позднее трех рабочих дней со дня принятия решения направляет, в том числе с использованием единого портала, получателю социальной помощи проект дополнительного соглашения к социальному контракту и письменн...">
        <w:r>
          <w:rPr>
            <w:color w:val="0000FF"/>
            <w:sz w:val="24"/>
          </w:rPr>
          <w:t>абзацем первым</w:t>
        </w:r>
      </w:hyperlink>
      <w:r>
        <w:rPr>
          <w:sz w:val="24"/>
        </w:rPr>
        <w:t xml:space="preserve"> настоящего пункта, за исключением случаев, когда невозможность своевременного заключения дополнительного соглашения к социальному контракту вызвана действием обстоятельств непреодолимой силы или действиями (бездействием) учреждения, признается отказом получателя социальной помощи от изменения социального контракта, в этом случае учреждением в течение двух рабочих дней со дня истечения срока, установленного </w:t>
      </w:r>
      <w:hyperlink w:anchor="P585" w:tgtFrame="4.6. Учреждение в течение трех рабочих дней со дня принятия комиссией решения о целесообразности заключения дополнительного соглашения к социальному контракту, оформленного протоколом заседания комиссии, принимает решение об изменении социального контракта в форме локального акта учреждения и в срок не позднее трех рабочих дней со дня принятия решения направляет, в том числе с использованием единого портала, получателю социальной помощи проект дополнительного соглашения к социальному контракту и письменн...">
        <w:r>
          <w:rPr>
            <w:color w:val="0000FF"/>
            <w:sz w:val="24"/>
          </w:rPr>
          <w:t>абзацем первым</w:t>
        </w:r>
      </w:hyperlink>
      <w:r>
        <w:rPr>
          <w:sz w:val="24"/>
        </w:rPr>
        <w:t xml:space="preserve"> настоящего пункта, принимается решение об отказе в изменении социального контракта, которое оформляется локальным актом учреждения.</w:t>
      </w:r>
    </w:p>
    <w:p>
      <w:pPr>
        <w:pStyle w:val="ConsPlusNormal"/>
        <w:spacing w:lineRule="auto" w:line="240" w:before="240" w:after="0"/>
        <w:ind w:firstLine="540"/>
        <w:jc w:val="both"/>
        <w:rPr/>
      </w:pPr>
      <w:r>
        <w:rPr>
          <w:sz w:val="24"/>
        </w:rPr>
        <w:t xml:space="preserve">О принятом решении об отказе в изменении социального контракта учреждение в течение одного рабочего дня со дня его принятия уведомляет получателя социальной помощи в письменной форме с указанием основания, установленного </w:t>
      </w:r>
      <w:hyperlink w:anchor="P586" w:tgtFrame="Непредставление получателем социальной помощи подписанного дополнительного соглашения к социальному контракту в учреждение в срок, установленный абзацем первым настоящего пункта, за исключением случаев, когда невозможность своевременного заключения дополнительного соглашения к социальному контракту вызвана действием обстоятельств непреодолимой силы или действиями (бездействием) учреждения, признается отказом получателя социальной помощи от изменения социального контракта, в этом случае учреждением в тече...">
        <w:r>
          <w:rPr>
            <w:color w:val="0000FF"/>
            <w:sz w:val="24"/>
          </w:rPr>
          <w:t>абзацем вторым</w:t>
        </w:r>
      </w:hyperlink>
      <w:r>
        <w:rPr>
          <w:sz w:val="24"/>
        </w:rPr>
        <w:t xml:space="preserve"> настоящего пункта.</w:t>
      </w:r>
    </w:p>
    <w:p>
      <w:pPr>
        <w:pStyle w:val="ConsPlusNormal"/>
        <w:jc w:val="both"/>
        <w:rPr/>
      </w:pPr>
      <w:r>
        <w:rPr>
          <w:sz w:val="24"/>
        </w:rPr>
        <w:t xml:space="preserve">(п. 4.6 в ред. </w:t>
      </w:r>
      <w:hyperlink r:id="rId43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4.7. Получатель социальной помощи вправе повторно обратиться с заявлением и документами об изменении социального контракта в соответствии с настоящим разделом.</w:t>
      </w:r>
    </w:p>
    <w:p>
      <w:pPr>
        <w:pStyle w:val="ConsPlusNormal"/>
        <w:jc w:val="both"/>
        <w:rPr/>
      </w:pPr>
      <w:r>
        <w:rPr>
          <w:sz w:val="24"/>
        </w:rPr>
        <w:t xml:space="preserve">(п. 4.7 в ред. </w:t>
      </w:r>
      <w:hyperlink r:id="rId44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4.8. Принятие комиссией решения о нецелесообразности заключения дополнительного соглашения к социальному контракту является основанием для отказа в изменении социального контракта.</w:t>
      </w:r>
    </w:p>
    <w:p>
      <w:pPr>
        <w:pStyle w:val="ConsPlusNormal"/>
        <w:spacing w:lineRule="auto" w:line="240" w:before="240" w:after="0"/>
        <w:ind w:firstLine="540"/>
        <w:jc w:val="both"/>
        <w:rPr/>
      </w:pPr>
      <w:r>
        <w:rPr>
          <w:sz w:val="24"/>
        </w:rPr>
        <w:t>Учреждение в течение двух календарных дней со дня принятия комиссией решения о нецелесообразности заключения дополнительного соглашения к социальному контракту, оформленного протоколом заседания комиссии, принимает решение об отказе в изменении социального контракта в форме локального акта учреждения и направляет получателю социальной помощи в письменной форме уведомление об отказе в изменении социального контракта с указанием основания для отказа, предусмотренного настоящим пунктом.</w:t>
      </w:r>
    </w:p>
    <w:p>
      <w:pPr>
        <w:pStyle w:val="ConsPlusNormal"/>
        <w:jc w:val="both"/>
        <w:rPr/>
      </w:pPr>
      <w:r>
        <w:rPr>
          <w:sz w:val="24"/>
        </w:rPr>
        <w:t xml:space="preserve">(п. 4.8 в ред. </w:t>
      </w:r>
      <w:hyperlink r:id="rId44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113" w:name="P594"/>
    </w:p>
    <w:p>
      <w:pPr>
        <w:pStyle w:val="ConsPlusNormal"/>
        <w:spacing w:lineRule="auto" w:line="240" w:before="240" w:after="0"/>
        <w:ind w:firstLine="540"/>
        <w:jc w:val="both"/>
        <w:rPr/>
      </w:pPr>
      <w:bookmarkEnd w:id="113"/>
      <w:r>
        <w:rPr>
          <w:sz w:val="24"/>
        </w:rPr>
        <w:t>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которых утвержден Министерством труда и социальной защиты Российской Федерации, но не более чем на половину срока ранее заключенного социального контракта.</w:t>
      </w:r>
    </w:p>
    <w:p>
      <w:pPr>
        <w:pStyle w:val="ConsPlusNormal"/>
        <w:spacing w:lineRule="auto" w:line="240" w:before="240" w:after="0"/>
        <w:ind w:firstLine="540"/>
        <w:jc w:val="both"/>
        <w:rPr/>
      </w:pPr>
      <w:r>
        <w:rPr>
          <w:sz w:val="24"/>
        </w:rPr>
        <w:t xml:space="preserve">Получатель социальной помощи не ранее чем за месяц и не позднее чем за 20 календарных дней до окончания срока действия социального контракта представляет в учреждение заявление о продлении срока действия социального контракта и документы, подтверждающие наличие одного или нескольких оснований, указанных в </w:t>
      </w:r>
      <w:hyperlink w:anchor="P594" w:tgtFrame="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оторых утвержден Министерством труда и социальной защиты Российской Федерации, но не более чем на половину срока ранее заключенного социального контракта.">
        <w:r>
          <w:rPr>
            <w:color w:val="0000FF"/>
            <w:sz w:val="24"/>
          </w:rPr>
          <w:t>абзаце первом</w:t>
        </w:r>
      </w:hyperlink>
      <w:r>
        <w:rPr>
          <w:sz w:val="24"/>
        </w:rPr>
        <w:t xml:space="preserve"> настоящего пункта.</w:t>
      </w:r>
    </w:p>
    <w:p>
      <w:pPr>
        <w:pStyle w:val="ConsPlusNormal"/>
        <w:jc w:val="both"/>
        <w:rPr/>
      </w:pPr>
      <w:r>
        <w:rPr>
          <w:sz w:val="24"/>
        </w:rPr>
        <w:t xml:space="preserve">(п. 4.9 в ред. </w:t>
      </w:r>
      <w:hyperlink r:id="rId44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bookmarkStart w:id="114" w:name="P597"/>
    </w:p>
    <w:p>
      <w:pPr>
        <w:pStyle w:val="ConsPlusNormal"/>
        <w:spacing w:lineRule="auto" w:line="240" w:before="240" w:after="0"/>
        <w:ind w:firstLine="540"/>
        <w:jc w:val="both"/>
        <w:rPr/>
      </w:pPr>
      <w:bookmarkEnd w:id="114"/>
      <w:r>
        <w:rPr>
          <w:sz w:val="24"/>
        </w:rPr>
        <w:t xml:space="preserve">4.10. Учреждение не позднее чем за 30 календарных дней до дня окончания срока действия социального контракта направляет в комиссию документы, подтверждающие наличие оснований, указанных в </w:t>
      </w:r>
      <w:hyperlink w:anchor="P594" w:tgtFrame="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оторых утвержден Министерством труда и социальной защиты Российской Федерации, но не более чем на половину срока ранее заключенного социального контракта.">
        <w:r>
          <w:rPr>
            <w:color w:val="0000FF"/>
            <w:sz w:val="24"/>
          </w:rPr>
          <w:t>пункте 4.9</w:t>
        </w:r>
      </w:hyperlink>
      <w:r>
        <w:rPr>
          <w:sz w:val="24"/>
        </w:rPr>
        <w:t xml:space="preserve"> настоящего раздела, а также заключения, указанные в </w:t>
      </w:r>
      <w:hyperlink w:anchor="P594" w:tgtFrame="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оторых утвержден Министерством труда и социальной защиты Российской Федерации, но не более чем на половину срока ранее заключенного социального контракта.">
        <w:r>
          <w:rPr>
            <w:color w:val="0000FF"/>
            <w:sz w:val="24"/>
          </w:rPr>
          <w:t>пункте 4.9</w:t>
        </w:r>
      </w:hyperlink>
      <w:r>
        <w:rPr>
          <w:sz w:val="24"/>
        </w:rPr>
        <w:t xml:space="preserve"> настоящего раздела.</w:t>
      </w:r>
    </w:p>
    <w:p>
      <w:pPr>
        <w:pStyle w:val="ConsPlusNormal"/>
        <w:jc w:val="both"/>
        <w:rPr/>
      </w:pPr>
      <w:r>
        <w:rPr>
          <w:sz w:val="24"/>
        </w:rPr>
        <w:t xml:space="preserve">(в ред. </w:t>
      </w:r>
      <w:hyperlink r:id="rId44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Комиссия в течение 15 дней со дня получения от учреждения документов на продление рассматривает их, проводит оценку выполнения мероприятий программы социальной адаптации по следующим критериям:</w:t>
      </w:r>
    </w:p>
    <w:p>
      <w:pPr>
        <w:pStyle w:val="ConsPlusNormal"/>
        <w:spacing w:lineRule="auto" w:line="240" w:before="240" w:after="0"/>
        <w:ind w:firstLine="540"/>
        <w:jc w:val="both"/>
        <w:rPr/>
      </w:pPr>
      <w:r>
        <w:rPr>
          <w:sz w:val="24"/>
        </w:rPr>
        <w:t>- реализация мероприятия "Поиск работы" - заключение получателем социальной помощи трудового договора (служебного контракта) в период действия социального контракта, осуществление получателем социальной помощи трудовой деятельности в период действия социального контракта;</w:t>
      </w:r>
    </w:p>
    <w:p>
      <w:pPr>
        <w:pStyle w:val="ConsPlusNormal"/>
        <w:spacing w:lineRule="auto" w:line="240" w:before="240" w:after="0"/>
        <w:ind w:firstLine="540"/>
        <w:jc w:val="both"/>
        <w:rPr/>
      </w:pPr>
      <w:r>
        <w:rPr>
          <w:sz w:val="24"/>
        </w:rPr>
        <w:t>- реализация мероприятия "Осуществление индивидуальной предпринимательской деятельности" - регистрация получателя социальной помощи в качестве индивидуального предпринимателя или постановка на учет в налоговом органе в качестве налогоплательщика налога на профессиональный доход (в случае отсутствия такой регистрации или такой постановки на учет на дату заключения социального контракта), осуществление предпринимательской деятельности получателем социальной помощи в период действия социального контракта;</w:t>
      </w:r>
    </w:p>
    <w:p>
      <w:pPr>
        <w:pStyle w:val="ConsPlusNormal"/>
        <w:spacing w:lineRule="auto" w:line="240" w:before="240" w:after="0"/>
        <w:ind w:firstLine="540"/>
        <w:jc w:val="both"/>
        <w:rPr/>
      </w:pPr>
      <w:r>
        <w:rPr>
          <w:sz w:val="24"/>
        </w:rPr>
        <w:t>- реализация мероприятия "Ведение личного подсобного хозяйства" - постановка на учет в налоговом органе в качестве налогоплательщика налога на профессиональный доход (в случае отсутствия такой постановки на учет на дату заключения социального контракта), ведение личного подсобного хозяйства получателем социальной помощи в период действия социального контракта;</w:t>
      </w:r>
    </w:p>
    <w:p>
      <w:pPr>
        <w:pStyle w:val="ConsPlusNormal"/>
        <w:spacing w:lineRule="auto" w:line="240" w:before="240" w:after="0"/>
        <w:ind w:firstLine="540"/>
        <w:jc w:val="both"/>
        <w:rPr/>
      </w:pPr>
      <w:r>
        <w:rPr>
          <w:sz w:val="24"/>
        </w:rPr>
        <w:t>- реализация мероприятия "Обеспечение потребности семьи в услугах по присмотру и уходу за детьми" - преодоление получателем социальной помощи (семьей получателя социальной помощи) трудной жизненной ситуации, которым в целях реализации Правил признается выполнение программы социальной адаптации в полном объеме в установленные сроки.</w:t>
      </w:r>
    </w:p>
    <w:p>
      <w:pPr>
        <w:pStyle w:val="ConsPlusNormal"/>
        <w:jc w:val="both"/>
        <w:rPr/>
      </w:pPr>
      <w:r>
        <w:rPr>
          <w:sz w:val="24"/>
        </w:rPr>
        <w:t xml:space="preserve">(в ред. </w:t>
      </w:r>
      <w:hyperlink r:id="rId44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По итогам проведения оценки выполнения мероприятий программы социальной адаптации комиссия выносит решение в форме протокола, который подшивается в личное дело получателя социальной помощи, об оценке выполнения мероприятий программы социальной адаптации и о целесообразности (нецелесообразности) продления срока действия социального контракта не более чем на половину срока ранее заключенного социального контракта.</w:t>
      </w:r>
    </w:p>
    <w:p>
      <w:pPr>
        <w:pStyle w:val="ConsPlusNormal"/>
        <w:spacing w:lineRule="auto" w:line="240" w:before="240" w:after="0"/>
        <w:ind w:firstLine="540"/>
        <w:jc w:val="both"/>
        <w:rPr/>
      </w:pPr>
      <w:r>
        <w:rPr>
          <w:sz w:val="24"/>
        </w:rPr>
        <w:t>Учреждение в течение пяти рабочих дней со дня принятия комиссией решения об оценке выполнения мероприятий программы социальной адаптации и о целесообразности (нецелесообразности) продления срока действия социального контракта, оформленного протоколом заседания комиссии, принимает в форме локального акта учреждения решение о продлении (отказе в продлении) срока действия социального контракта и направляет получателю социальной помощи в письменной форме уведомление о продлении срока действия социального контракта либо об отказе в его продлении.</w:t>
      </w:r>
    </w:p>
    <w:p>
      <w:pPr>
        <w:pStyle w:val="ConsPlusNormal"/>
        <w:spacing w:lineRule="auto" w:line="240" w:before="240" w:after="0"/>
        <w:ind w:firstLine="540"/>
        <w:jc w:val="both"/>
        <w:rPr/>
      </w:pPr>
      <w:r>
        <w:rPr>
          <w:sz w:val="24"/>
        </w:rPr>
        <w:t xml:space="preserve">В случае принятия решения об отказе в продлении срока действия социального контракта в уведомлении указывается основание для отказа в продлении срока действия социального контракта, установленное </w:t>
      </w:r>
      <w:hyperlink w:anchor="P608" w:tgtFrame="4.11. Основаниями для отказа в продлении срока действия социального контракта являются:">
        <w:r>
          <w:rPr>
            <w:color w:val="0000FF"/>
            <w:sz w:val="24"/>
          </w:rPr>
          <w:t>пунктом 4.11</w:t>
        </w:r>
      </w:hyperlink>
      <w:r>
        <w:rPr>
          <w:sz w:val="24"/>
        </w:rPr>
        <w:t xml:space="preserve"> настоящего раздела.</w:t>
      </w:r>
      <w:bookmarkStart w:id="115" w:name="P608"/>
    </w:p>
    <w:p>
      <w:pPr>
        <w:pStyle w:val="ConsPlusNormal"/>
        <w:spacing w:lineRule="auto" w:line="240" w:before="240" w:after="0"/>
        <w:ind w:firstLine="540"/>
        <w:jc w:val="both"/>
        <w:rPr/>
      </w:pPr>
      <w:bookmarkEnd w:id="115"/>
      <w:r>
        <w:rPr>
          <w:sz w:val="24"/>
        </w:rPr>
        <w:t>4.11. Основаниями для отказа в продлении срока действия социального контракта являются:</w:t>
      </w:r>
    </w:p>
    <w:p>
      <w:pPr>
        <w:pStyle w:val="ConsPlusNormal"/>
        <w:spacing w:lineRule="auto" w:line="240" w:before="240" w:after="0"/>
        <w:ind w:firstLine="540"/>
        <w:jc w:val="both"/>
        <w:rPr/>
      </w:pPr>
      <w:r>
        <w:rPr>
          <w:sz w:val="24"/>
        </w:rPr>
        <w:t xml:space="preserve">- несоблюдение срока представления документов, подтверждающих наличие оснований, указанных в </w:t>
      </w:r>
      <w:hyperlink w:anchor="P594" w:tgtFrame="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оторых утвержден Министерством труда и социальной защиты Российской Федерации, но не более чем на половину срока ранее заключенного социального контракта.">
        <w:r>
          <w:rPr>
            <w:color w:val="0000FF"/>
            <w:sz w:val="24"/>
          </w:rPr>
          <w:t>пункте 4.9</w:t>
        </w:r>
      </w:hyperlink>
      <w:r>
        <w:rPr>
          <w:sz w:val="24"/>
        </w:rPr>
        <w:t xml:space="preserve"> настоящего раздела;</w:t>
      </w:r>
    </w:p>
    <w:p>
      <w:pPr>
        <w:pStyle w:val="ConsPlusNormal"/>
        <w:jc w:val="both"/>
        <w:rPr/>
      </w:pPr>
      <w:r>
        <w:rPr>
          <w:sz w:val="24"/>
        </w:rPr>
        <w:t xml:space="preserve">(в ред. </w:t>
      </w:r>
      <w:hyperlink r:id="rId44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неподтверждение оснований, указанных в </w:t>
      </w:r>
      <w:hyperlink w:anchor="P594" w:tgtFrame="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оторых утвержден Министерством труда и социальной защиты Российской Федерации, но не более чем на половину срока ранее заключенного социального контракта.">
        <w:r>
          <w:rPr>
            <w:color w:val="0000FF"/>
            <w:sz w:val="24"/>
          </w:rPr>
          <w:t>пункте 4.9</w:t>
        </w:r>
      </w:hyperlink>
      <w:r>
        <w:rPr>
          <w:sz w:val="24"/>
        </w:rPr>
        <w:t xml:space="preserve"> настоящего раздела;</w:t>
      </w:r>
    </w:p>
    <w:p>
      <w:pPr>
        <w:pStyle w:val="ConsPlusNormal"/>
        <w:jc w:val="both"/>
        <w:rPr/>
      </w:pPr>
      <w:r>
        <w:rPr>
          <w:sz w:val="24"/>
        </w:rPr>
        <w:t xml:space="preserve">(в ред. </w:t>
      </w:r>
      <w:hyperlink r:id="rId44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исполнение мероприятий программы социальной адаптации в полном объеме;</w:t>
      </w:r>
    </w:p>
    <w:p>
      <w:pPr>
        <w:pStyle w:val="ConsPlusNormal"/>
        <w:spacing w:lineRule="auto" w:line="240" w:before="240" w:after="0"/>
        <w:ind w:firstLine="540"/>
        <w:jc w:val="both"/>
        <w:rPr/>
      </w:pPr>
      <w:r>
        <w:rPr>
          <w:sz w:val="24"/>
        </w:rPr>
        <w:t>- смерть получателя социальной помощи.</w:t>
      </w:r>
    </w:p>
    <w:p>
      <w:pPr>
        <w:pStyle w:val="ConsPlusNormal"/>
        <w:spacing w:lineRule="auto" w:line="240" w:before="240" w:after="0"/>
        <w:ind w:firstLine="540"/>
        <w:jc w:val="both"/>
        <w:rPr/>
      </w:pPr>
      <w:r>
        <w:rPr>
          <w:sz w:val="24"/>
        </w:rPr>
        <w:t>4.12. В случае принятия решения о продлении срока действия социального контракта учреждением к уведомлению прикладывается проект дополнительного соглашения к социальному контракту, а в письменном уведомлении указывается на необходимость представления в учреждение в течение двух рабочих дней со дня получения проекта дополнительного соглашения к социальному контракту подписанного дополнительного соглашения к социальному контракту.</w:t>
      </w:r>
      <w:bookmarkStart w:id="116" w:name="P616"/>
    </w:p>
    <w:p>
      <w:pPr>
        <w:pStyle w:val="ConsPlusNormal"/>
        <w:spacing w:lineRule="auto" w:line="240" w:before="240" w:after="0"/>
        <w:ind w:firstLine="540"/>
        <w:jc w:val="both"/>
        <w:rPr/>
      </w:pPr>
      <w:bookmarkEnd w:id="116"/>
      <w:r>
        <w:rPr>
          <w:sz w:val="24"/>
        </w:rPr>
        <w:t>4.13. Получатель социальной помощи в течение двух рабочих дней со дня получения проекта дополнительного соглашения к социальному контракту представляет в учреждение подписанное дополнительное соглашение к социальному контракту.</w:t>
      </w:r>
    </w:p>
    <w:p>
      <w:pPr>
        <w:pStyle w:val="ConsPlusNormal"/>
        <w:spacing w:lineRule="auto" w:line="240" w:before="240" w:after="0"/>
        <w:ind w:firstLine="540"/>
        <w:jc w:val="both"/>
        <w:rPr/>
      </w:pPr>
      <w:r>
        <w:rPr>
          <w:sz w:val="24"/>
        </w:rPr>
        <w:t xml:space="preserve">4.14. Незаключение получателем социальной помощи дополнительного соглашения к социальному контракту в срок, установленный </w:t>
      </w:r>
      <w:hyperlink w:anchor="P616" w:tgtFrame="4.13. Получатель социальной помощи в течение двух рабочих дней со дня получения проекта дополнительного соглашения к социальному контракту представляет в учреждение подписанное дополнительное соглашение к социальному контракту.">
        <w:r>
          <w:rPr>
            <w:color w:val="0000FF"/>
            <w:sz w:val="24"/>
          </w:rPr>
          <w:t>пунктом 4.13</w:t>
        </w:r>
      </w:hyperlink>
      <w:r>
        <w:rPr>
          <w:sz w:val="24"/>
        </w:rPr>
        <w:t xml:space="preserve"> настоящего раздела, за исключением случаев, когда невозможность своевременного заключения дополнительного соглашения к социальному контракту вызвана действием обстоятельств непреодолимой силы или действиями (бездействием) учреждения, признается отказом получателя социальной помощи от продления срока действия социального контракта, в этом случае учреждением в течение двух рабочих дней со дня истечения срока, установленного </w:t>
      </w:r>
      <w:hyperlink w:anchor="P616" w:tgtFrame="4.13. Получатель социальной помощи в течение двух рабочих дней со дня получения проекта дополнительного соглашения к социальному контракту представляет в учреждение подписанное дополнительное соглашение к социальному контракту.">
        <w:r>
          <w:rPr>
            <w:color w:val="0000FF"/>
            <w:sz w:val="24"/>
          </w:rPr>
          <w:t>пунктом 4.13</w:t>
        </w:r>
      </w:hyperlink>
      <w:r>
        <w:rPr>
          <w:sz w:val="24"/>
        </w:rPr>
        <w:t xml:space="preserve"> настоящего раздела, принимается решение об отказе в продлении срока действия социального контракта, которое оформляется локальным актом учреждения.</w:t>
      </w:r>
    </w:p>
    <w:p>
      <w:pPr>
        <w:pStyle w:val="ConsPlusNormal"/>
        <w:spacing w:lineRule="auto" w:line="240" w:before="240" w:after="0"/>
        <w:ind w:firstLine="540"/>
        <w:jc w:val="both"/>
        <w:rPr/>
      </w:pPr>
      <w:r>
        <w:rPr>
          <w:sz w:val="24"/>
        </w:rPr>
        <w:t>О принятом решении учреждение в течение двух рабочих дней со дня его принятия уведомляет получателя социальной помощи в письменной форме с указанием основания, установленного абзацем первым настоящего пункта.</w:t>
      </w:r>
    </w:p>
    <w:p>
      <w:pPr>
        <w:pStyle w:val="ConsPlusNormal"/>
        <w:jc w:val="both"/>
        <w:rPr/>
      </w:pPr>
      <w:r>
        <w:rPr/>
      </w:r>
    </w:p>
    <w:p>
      <w:pPr>
        <w:pStyle w:val="ConsPlusTitle"/>
        <w:numPr>
          <w:ilvl w:val="0"/>
          <w:numId w:val="0"/>
        </w:numPr>
        <w:jc w:val="center"/>
        <w:outlineLvl w:val="1"/>
        <w:rPr/>
      </w:pPr>
      <w:r>
        <w:rPr>
          <w:sz w:val="24"/>
        </w:rPr>
        <w:t>5. Порядок проведения оценки эффективности</w:t>
      </w:r>
    </w:p>
    <w:p>
      <w:pPr>
        <w:pStyle w:val="ConsPlusTitle"/>
        <w:jc w:val="center"/>
        <w:rPr/>
      </w:pPr>
      <w:r>
        <w:rPr>
          <w:sz w:val="24"/>
        </w:rPr>
        <w:t>реализации социального контракта</w:t>
      </w:r>
    </w:p>
    <w:p>
      <w:pPr>
        <w:pStyle w:val="ConsPlusNormal"/>
        <w:jc w:val="both"/>
        <w:rPr/>
      </w:pPr>
      <w:r>
        <w:rPr/>
      </w:r>
    </w:p>
    <w:p>
      <w:pPr>
        <w:pStyle w:val="ConsPlusNormal"/>
        <w:ind w:firstLine="540"/>
        <w:jc w:val="both"/>
        <w:rPr/>
      </w:pPr>
      <w:r>
        <w:rPr>
          <w:sz w:val="24"/>
        </w:rPr>
        <w:t xml:space="preserve">5.1. Получатель социальной помощи обязан ежемесячно до 5-го числа в течение трех месяцев, следующих за месяцем окончания срока действия социального контракта, представлять в учреждение в произвольной письменной форме сведения о своих доходах (о доходах членов своей семьи), а для получателей социальной помощи, указанных в </w:t>
      </w:r>
      <w:hyperlink r:id="rId44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448"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 - сведения о доходе от предпринимательской деятельности за соответствующий месяц, с приложением подтверждающих документов, за исключением документов, запрашиваемых в рамках межведомственного информационного взаимодействия.</w:t>
      </w:r>
    </w:p>
    <w:p>
      <w:pPr>
        <w:pStyle w:val="ConsPlusNormal"/>
        <w:jc w:val="both"/>
        <w:rPr/>
      </w:pPr>
      <w:r>
        <w:rPr>
          <w:sz w:val="24"/>
        </w:rPr>
        <w:t xml:space="preserve">(в ред. </w:t>
      </w:r>
      <w:hyperlink r:id="rId44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В течение пятого месяца после месяца окончания срока действия социального контракта учреждение подготавливает отчет об оценке эффективности реализации социального контракта в соответствии с критериями, установленными </w:t>
      </w:r>
      <w:hyperlink w:anchor="P597" w:tgtFrame="4.10. Учреждение не позднее чем за 30 календарных дней до дня окончания срока действия социального контракта направляет в комиссию документы, подтверждающие наличие оснований, указанных в пункте 4.9 настоящего раздела, а также заключения, указанные в пункте 4.9 настоящего раздела.">
        <w:r>
          <w:rPr>
            <w:color w:val="0000FF"/>
            <w:sz w:val="24"/>
          </w:rPr>
          <w:t>пунктом 4.10 раздела 4</w:t>
        </w:r>
      </w:hyperlink>
      <w:r>
        <w:rPr>
          <w:sz w:val="24"/>
        </w:rPr>
        <w:t xml:space="preserve"> настоящего Порядка, включающий в себя:</w:t>
      </w:r>
    </w:p>
    <w:p>
      <w:pPr>
        <w:pStyle w:val="ConsPlusNormal"/>
        <w:spacing w:lineRule="auto" w:line="240" w:before="240" w:after="0"/>
        <w:ind w:firstLine="540"/>
        <w:jc w:val="both"/>
        <w:rPr/>
      </w:pPr>
      <w:r>
        <w:rPr>
          <w:sz w:val="24"/>
        </w:rPr>
        <w:t xml:space="preserve">- сведения о среднедушевом доходе семьи или доходе одиноко проживающего гражданина за три месяца, следующие за месяцем окончания срока действия социального контракта, в сравнении со среднедушевым доходом, рассчитанным при подаче заявления, - для получателей социальной помощи, указанных в </w:t>
      </w:r>
      <w:hyperlink r:id="rId45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45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45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45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45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45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сведения о доходе от предпринимательской деятельности за три месяца, следующие за месяцем окончания срока действия социального контракта, - для получателей социальной помощи, указанных в </w:t>
      </w:r>
      <w:hyperlink r:id="rId45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45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w:t>
      </w:r>
    </w:p>
    <w:p>
      <w:pPr>
        <w:pStyle w:val="ConsPlusNormal"/>
        <w:jc w:val="both"/>
        <w:rPr/>
      </w:pPr>
      <w:r>
        <w:rPr>
          <w:sz w:val="24"/>
        </w:rPr>
        <w:t xml:space="preserve">(абзац введен </w:t>
      </w:r>
      <w:hyperlink r:id="rId45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оценку условий жизни получателя социальной помощи (семьи получателя социальной помощи) по окончании срока действия социального контракта.</w:t>
      </w:r>
    </w:p>
    <w:p>
      <w:pPr>
        <w:pStyle w:val="ConsPlusNormal"/>
        <w:spacing w:lineRule="auto" w:line="240" w:before="240" w:after="0"/>
        <w:ind w:firstLine="540"/>
        <w:jc w:val="both"/>
        <w:rPr/>
      </w:pPr>
      <w:r>
        <w:rPr>
          <w:sz w:val="24"/>
        </w:rPr>
        <w:t>5.2. По итогам проведения оценки эффективности реализации социального контракта учреждение выносит решение о признании заключенного социального контракта эффективным или неэффективным, которое приобщается к личному делу получателя социальной помощи.</w:t>
      </w:r>
    </w:p>
    <w:p>
      <w:pPr>
        <w:pStyle w:val="ConsPlusNormal"/>
        <w:spacing w:lineRule="auto" w:line="240" w:before="240" w:after="0"/>
        <w:ind w:firstLine="540"/>
        <w:jc w:val="both"/>
        <w:rPr/>
      </w:pPr>
      <w:r>
        <w:rPr>
          <w:sz w:val="24"/>
        </w:rPr>
        <w:t>Отчет об оценке эффективности реализации социального контракта представляется учреждением в министерство ежемесячно не позднее 20-го числа месяца, следующего за отчетным.</w:t>
      </w:r>
    </w:p>
    <w:p>
      <w:pPr>
        <w:pStyle w:val="ConsPlusNormal"/>
        <w:jc w:val="both"/>
        <w:rPr/>
      </w:pPr>
      <w:r>
        <w:rPr/>
      </w:r>
      <w:bookmarkStart w:id="117" w:name="P634"/>
      <w:bookmarkStart w:id="118" w:name="P634"/>
      <w:bookmarkEnd w:id="118"/>
    </w:p>
    <w:p>
      <w:pPr>
        <w:pStyle w:val="ConsPlusTitle"/>
        <w:numPr>
          <w:ilvl w:val="0"/>
          <w:numId w:val="0"/>
        </w:numPr>
        <w:jc w:val="center"/>
        <w:outlineLvl w:val="1"/>
        <w:rPr/>
      </w:pPr>
      <w:bookmarkStart w:id="119" w:name="P634"/>
      <w:bookmarkEnd w:id="119"/>
      <w:r>
        <w:rPr>
          <w:sz w:val="24"/>
        </w:rPr>
        <w:t>6. Мониторинг условий жизни получателя социальной помощи</w:t>
      </w:r>
    </w:p>
    <w:p>
      <w:pPr>
        <w:pStyle w:val="ConsPlusTitle"/>
        <w:jc w:val="center"/>
        <w:rPr/>
      </w:pPr>
      <w:r>
        <w:rPr>
          <w:sz w:val="24"/>
        </w:rPr>
        <w:t>(семьи получателя социальной помощи)</w:t>
      </w:r>
    </w:p>
    <w:p>
      <w:pPr>
        <w:pStyle w:val="ConsPlusNormal"/>
        <w:jc w:val="both"/>
        <w:rPr/>
      </w:pPr>
      <w:r>
        <w:rPr/>
      </w:r>
    </w:p>
    <w:p>
      <w:pPr>
        <w:pStyle w:val="ConsPlusNormal"/>
        <w:ind w:firstLine="540"/>
        <w:jc w:val="both"/>
        <w:rPr/>
      </w:pPr>
      <w:r>
        <w:rPr>
          <w:sz w:val="24"/>
        </w:rPr>
        <w:t>Получатель социальной помощи обязан ежемесячно в течение 12 месяцев, следующих за месяцем окончания срока действия социального контракта, представлять сведения о доходах получателя социальной помощи (семьи получателя социальной помощи) (за каждый месяц, следующий за месяцем окончания срока действия социального контракта), за исключением документов, запрашиваемых в рамках межведомственного информационного взаимодействия.</w:t>
      </w:r>
    </w:p>
    <w:p>
      <w:pPr>
        <w:pStyle w:val="ConsPlusNormal"/>
        <w:spacing w:lineRule="auto" w:line="240" w:before="240" w:after="0"/>
        <w:ind w:firstLine="540"/>
        <w:jc w:val="both"/>
        <w:rPr/>
      </w:pPr>
      <w:r>
        <w:rPr>
          <w:sz w:val="24"/>
        </w:rPr>
        <w:t>Учреждением проводится ежемесячный мониторинг условий жизни получателя социальной помощи (семьи получателя социальной помощи) в течение срока со дня окончания срока действия социального контракта, в том числе:</w:t>
      </w:r>
    </w:p>
    <w:p>
      <w:pPr>
        <w:pStyle w:val="ConsPlusNormal"/>
        <w:spacing w:lineRule="auto" w:line="240" w:before="240" w:after="0"/>
        <w:ind w:firstLine="540"/>
        <w:jc w:val="both"/>
        <w:rPr/>
      </w:pPr>
      <w:r>
        <w:rPr>
          <w:sz w:val="24"/>
        </w:rPr>
        <w:t>- в течение 12 месяцев ежемесячно проверяется факт наличия действующего трудового договора (служебного контракта) - по мероприятию "Поиск работы";</w:t>
      </w:r>
    </w:p>
    <w:p>
      <w:pPr>
        <w:pStyle w:val="ConsPlusNormal"/>
        <w:spacing w:lineRule="auto" w:line="240" w:before="240" w:after="0"/>
        <w:ind w:firstLine="540"/>
        <w:jc w:val="both"/>
        <w:rPr/>
      </w:pPr>
      <w:r>
        <w:rPr>
          <w:sz w:val="24"/>
        </w:rPr>
        <w:t>- в течение 12 месяцев ежеквартально рассчитывается средний доход получателя социальной помощи от трудовой деятельности за 4 - 6-й месяцы, 7 - 9-й месяцы и 10 - 12-й месяцы со дня окончания срока действия социального контракта - по мероприятию "Поиск работы";</w:t>
      </w:r>
    </w:p>
    <w:p>
      <w:pPr>
        <w:pStyle w:val="ConsPlusNormal"/>
        <w:jc w:val="both"/>
        <w:rPr/>
      </w:pPr>
      <w:r>
        <w:rPr>
          <w:sz w:val="24"/>
        </w:rPr>
        <w:t xml:space="preserve">(в ред. </w:t>
      </w:r>
      <w:hyperlink r:id="rId45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в течение 12 месяцев ежеквартально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 - по мероприятию "Поиск работы";</w:t>
      </w:r>
    </w:p>
    <w:p>
      <w:pPr>
        <w:pStyle w:val="ConsPlusNormal"/>
        <w:jc w:val="both"/>
        <w:rPr/>
      </w:pPr>
      <w:r>
        <w:rPr>
          <w:sz w:val="24"/>
        </w:rPr>
        <w:t xml:space="preserve">(абзац введен </w:t>
      </w:r>
      <w:hyperlink r:id="rId46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в течение 12 месяцев ежемесячно проверяется факт государственной регистрации гражданина в качестве индивидуального предпринимателя (для получателей социальной помощи, указанных в </w:t>
      </w:r>
      <w:hyperlink r:id="rId46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1.1 части 4 статьи 40</w:t>
        </w:r>
      </w:hyperlink>
      <w:r>
        <w:rPr>
          <w:sz w:val="24"/>
        </w:rPr>
        <w:t xml:space="preserve"> Закона Астраханской области) или постановки на учет в налоговом органе в качестве налогоплательщика налога на профессиональный доход (для получателей социальной помощи, указанных в </w:t>
      </w:r>
      <w:hyperlink r:id="rId462"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46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 части 4 статьи 40</w:t>
        </w:r>
      </w:hyperlink>
      <w:r>
        <w:rPr>
          <w:sz w:val="24"/>
        </w:rPr>
        <w:t xml:space="preserve"> Закона Астраханской области) - по мероприятию "Осуществление индивидуальной предпринимательской деятельности";</w:t>
      </w:r>
    </w:p>
    <w:p>
      <w:pPr>
        <w:pStyle w:val="ConsPlusNormal"/>
        <w:jc w:val="both"/>
        <w:rPr/>
      </w:pPr>
      <w:r>
        <w:rPr>
          <w:sz w:val="24"/>
        </w:rPr>
        <w:t xml:space="preserve">(в ред. </w:t>
      </w:r>
      <w:hyperlink r:id="rId464"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в течение 12 месяцев ежеквартально рассчитывается средний доход получателя социальной помощи от предпринимательской деятельности за 4 - 6-й месяцы, 7 - 9-й месяцы и 10 - 12-й месяцы со дня окончания срока действия социального контракта - по мероприятию "Осуществление предпринимательской деятельности";</w:t>
      </w:r>
    </w:p>
    <w:p>
      <w:pPr>
        <w:pStyle w:val="ConsPlusNormal"/>
        <w:jc w:val="both"/>
        <w:rPr/>
      </w:pPr>
      <w:r>
        <w:rPr>
          <w:sz w:val="24"/>
        </w:rPr>
        <w:t xml:space="preserve">(в ред. </w:t>
      </w:r>
      <w:hyperlink r:id="rId465"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xml:space="preserve">- в течение 12 месяцев ежеквартально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 (для получателей социальной помощи, указанных в </w:t>
      </w:r>
      <w:hyperlink r:id="rId46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46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 части 4 статьи 40</w:t>
        </w:r>
      </w:hyperlink>
      <w:r>
        <w:rPr>
          <w:sz w:val="24"/>
        </w:rPr>
        <w:t xml:space="preserve"> Закона Астраханской области) - по мероприятию "Осуществление индивидуальной предпринимательской деятельности";</w:t>
      </w:r>
    </w:p>
    <w:p>
      <w:pPr>
        <w:pStyle w:val="ConsPlusNormal"/>
        <w:jc w:val="both"/>
        <w:rPr/>
      </w:pPr>
      <w:r>
        <w:rPr>
          <w:sz w:val="24"/>
        </w:rPr>
        <w:t xml:space="preserve">(абзац введен </w:t>
      </w:r>
      <w:hyperlink r:id="rId46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в течение 12 месяцев ежемесячно проверяется факт постановки гражданина на учет в налоговом органе в качестве налогоплательщика налога на профессиональный доход - по мероприятию "Ведение личного подсобного хозяйства";</w:t>
      </w:r>
    </w:p>
    <w:p>
      <w:pPr>
        <w:pStyle w:val="ConsPlusNormal"/>
        <w:spacing w:lineRule="auto" w:line="240" w:before="240" w:after="0"/>
        <w:ind w:firstLine="540"/>
        <w:jc w:val="both"/>
        <w:rPr/>
      </w:pPr>
      <w:r>
        <w:rPr>
          <w:sz w:val="24"/>
        </w:rPr>
        <w:t>- в течение 12 месяцев ежеквартально рассчитывается средний доход получателя социальной помощи от ведения личного подсобного хозяйства за 4 - 6-й месяцы, 7 - 9-й месяцы и 10 - 12-й месяцы со дня окончания срока действия социального контракта - по мероприятию "Ведение личного подсобного хозяйства";</w:t>
      </w:r>
    </w:p>
    <w:p>
      <w:pPr>
        <w:pStyle w:val="ConsPlusNormal"/>
        <w:jc w:val="both"/>
        <w:rPr/>
      </w:pPr>
      <w:r>
        <w:rPr>
          <w:sz w:val="24"/>
        </w:rPr>
        <w:t xml:space="preserve">(в ред. </w:t>
      </w:r>
      <w:hyperlink r:id="rId46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в течение 12 месяцев ежеквартально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 - по мероприятию "Ведение личного подсобного хозяйства";</w:t>
      </w:r>
    </w:p>
    <w:p>
      <w:pPr>
        <w:pStyle w:val="ConsPlusNormal"/>
        <w:jc w:val="both"/>
        <w:rPr/>
      </w:pPr>
      <w:r>
        <w:rPr>
          <w:sz w:val="24"/>
        </w:rPr>
        <w:t xml:space="preserve">(абзац введен </w:t>
      </w:r>
      <w:hyperlink r:id="rId47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в течение 12 месяцев ежеквартально проверяется факт ухудшения материально-бытового состояния получателя социальной помощи (семьи получателя социальной помощи) - по мероприятию "Обеспечение потребности семьи в услугах по присмотру и уходу за детьми";</w:t>
      </w:r>
    </w:p>
    <w:p>
      <w:pPr>
        <w:pStyle w:val="ConsPlusNormal"/>
        <w:jc w:val="both"/>
        <w:rPr/>
      </w:pPr>
      <w:r>
        <w:rPr>
          <w:sz w:val="24"/>
        </w:rPr>
        <w:t xml:space="preserve">(в ред. </w:t>
      </w:r>
      <w:hyperlink r:id="rId47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в течение 12 месяцев ежеквартально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 - по мероприятию "Обеспечение потребности семьи в услугах по присмотру и уходу за детьми".</w:t>
      </w:r>
    </w:p>
    <w:p>
      <w:pPr>
        <w:pStyle w:val="ConsPlusNormal"/>
        <w:jc w:val="both"/>
        <w:rPr/>
      </w:pPr>
      <w:r>
        <w:rPr>
          <w:sz w:val="24"/>
        </w:rPr>
        <w:t xml:space="preserve">(абзац введен </w:t>
      </w:r>
      <w:hyperlink r:id="rId47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Мониторинг условий жизни получателя социальной помощи (семьи получателя социальной помощи) проводится по следующим критериям:</w:t>
      </w:r>
    </w:p>
    <w:p>
      <w:pPr>
        <w:pStyle w:val="ConsPlusNormal"/>
        <w:spacing w:lineRule="auto" w:line="240" w:before="240" w:after="0"/>
        <w:ind w:firstLine="540"/>
        <w:jc w:val="both"/>
        <w:rPr/>
      </w:pPr>
      <w:r>
        <w:rPr>
          <w:sz w:val="24"/>
        </w:rPr>
        <w:t>- по реализации мероприятия "Поиск работы":</w:t>
      </w:r>
    </w:p>
    <w:p>
      <w:pPr>
        <w:pStyle w:val="ConsPlusNormal"/>
        <w:spacing w:lineRule="auto" w:line="240" w:before="240" w:after="0"/>
        <w:ind w:firstLine="540"/>
        <w:jc w:val="both"/>
        <w:rPr/>
      </w:pPr>
      <w:r>
        <w:rPr>
          <w:sz w:val="24"/>
        </w:rPr>
        <w:t>осуществление получателем социальной помощи трудовой деятельности;</w:t>
      </w:r>
    </w:p>
    <w:p>
      <w:pPr>
        <w:pStyle w:val="ConsPlusNormal"/>
        <w:spacing w:lineRule="auto" w:line="240" w:before="240" w:after="0"/>
        <w:ind w:firstLine="540"/>
        <w:jc w:val="both"/>
        <w:rPr/>
      </w:pPr>
      <w:r>
        <w:rPr>
          <w:sz w:val="24"/>
        </w:rPr>
        <w:t>повышение денежных доходов одиноко проживающего получателя социальной помощи (семьи получателя социальной помощи) по истечении срока действия социального контракта;</w:t>
      </w:r>
    </w:p>
    <w:p>
      <w:pPr>
        <w:pStyle w:val="ConsPlusNormal"/>
        <w:spacing w:lineRule="auto" w:line="240" w:before="240" w:after="0"/>
        <w:ind w:firstLine="540"/>
        <w:jc w:val="both"/>
        <w:rPr/>
      </w:pPr>
      <w:r>
        <w:rPr>
          <w:sz w:val="24"/>
        </w:rPr>
        <w:t>- по реализации мероприятия "Осуществление предпринимательской деятельности":</w:t>
      </w:r>
    </w:p>
    <w:p>
      <w:pPr>
        <w:pStyle w:val="ConsPlusNormal"/>
        <w:spacing w:lineRule="auto" w:line="240" w:before="240" w:after="0"/>
        <w:ind w:firstLine="540"/>
        <w:jc w:val="both"/>
        <w:rPr/>
      </w:pPr>
      <w:r>
        <w:rPr>
          <w:sz w:val="24"/>
        </w:rPr>
        <w:t>осуществление получателем социальной помощи предпринимательской деятельности;</w:t>
      </w:r>
    </w:p>
    <w:p>
      <w:pPr>
        <w:pStyle w:val="ConsPlusNormal"/>
        <w:spacing w:lineRule="auto" w:line="240" w:before="240" w:after="0"/>
        <w:ind w:firstLine="540"/>
        <w:jc w:val="both"/>
        <w:rPr/>
      </w:pPr>
      <w:r>
        <w:rPr>
          <w:sz w:val="24"/>
        </w:rPr>
        <w:t xml:space="preserve">повышение денежных доходов одиноко проживающего получателя социальной помощи (семьи получателя социальной помощи) по истечении срока действия социального контракта - для получателей социальной помощи, указанных в </w:t>
      </w:r>
      <w:hyperlink r:id="rId47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пункте 1</w:t>
        </w:r>
      </w:hyperlink>
      <w:r>
        <w:rPr>
          <w:sz w:val="24"/>
        </w:rPr>
        <w:t xml:space="preserve">, </w:t>
      </w:r>
      <w:hyperlink r:id="rId47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"а"</w:t>
        </w:r>
      </w:hyperlink>
      <w:r>
        <w:rPr>
          <w:sz w:val="24"/>
        </w:rPr>
        <w:t xml:space="preserve">, </w:t>
      </w:r>
      <w:hyperlink r:id="rId475"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"б" пункта 1.1</w:t>
        </w:r>
      </w:hyperlink>
      <w:r>
        <w:rPr>
          <w:sz w:val="24"/>
        </w:rPr>
        <w:t xml:space="preserve">, </w:t>
      </w:r>
      <w:hyperlink r:id="rId476"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пунктах 3</w:t>
        </w:r>
      </w:hyperlink>
      <w:r>
        <w:rPr>
          <w:sz w:val="24"/>
        </w:rPr>
        <w:t xml:space="preserve">, </w:t>
      </w:r>
      <w:hyperlink r:id="rId477"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4 части 4 статьи 40</w:t>
        </w:r>
      </w:hyperlink>
      <w:r>
        <w:rPr>
          <w:sz w:val="24"/>
        </w:rPr>
        <w:t xml:space="preserve"> Закона Астраханской области;</w:t>
      </w:r>
    </w:p>
    <w:p>
      <w:pPr>
        <w:pStyle w:val="ConsPlusNormal"/>
        <w:jc w:val="both"/>
        <w:rPr/>
      </w:pPr>
      <w:r>
        <w:rPr>
          <w:sz w:val="24"/>
        </w:rPr>
        <w:t xml:space="preserve">(в ред. </w:t>
      </w:r>
      <w:hyperlink r:id="rId47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 по реализации мероприятия "Ведение личного подсобного хозяйства":</w:t>
      </w:r>
    </w:p>
    <w:p>
      <w:pPr>
        <w:pStyle w:val="ConsPlusNormal"/>
        <w:spacing w:lineRule="auto" w:line="240" w:before="240" w:after="0"/>
        <w:ind w:firstLine="540"/>
        <w:jc w:val="both"/>
        <w:rPr/>
      </w:pPr>
      <w:r>
        <w:rPr>
          <w:sz w:val="24"/>
        </w:rPr>
        <w:t>ведение получателем социальной помощи личного подсобного хозяйства;</w:t>
      </w:r>
    </w:p>
    <w:p>
      <w:pPr>
        <w:pStyle w:val="ConsPlusNormal"/>
        <w:spacing w:lineRule="auto" w:line="240" w:before="240" w:after="0"/>
        <w:ind w:firstLine="540"/>
        <w:jc w:val="both"/>
        <w:rPr/>
      </w:pPr>
      <w:r>
        <w:rPr>
          <w:sz w:val="24"/>
        </w:rPr>
        <w:t>повышение денежных доходов одиноко проживающего получателя социальной помощи (семьи получателя социальной помощи) по истечении срока действия социального контракта;</w:t>
      </w:r>
    </w:p>
    <w:p>
      <w:pPr>
        <w:pStyle w:val="ConsPlusNormal"/>
        <w:spacing w:lineRule="auto" w:line="240" w:before="240" w:after="0"/>
        <w:ind w:firstLine="540"/>
        <w:jc w:val="both"/>
        <w:rPr/>
      </w:pPr>
      <w:r>
        <w:rPr>
          <w:sz w:val="24"/>
        </w:rPr>
        <w:t>- по реализации мероприятия "Обеспечение потребности семьи в услугах по присмотру и уходу за детьми" - улучшение материально-бытового состояния получателя социальной помощи (семьи получателя социальной помощи).</w:t>
      </w:r>
    </w:p>
    <w:p>
      <w:pPr>
        <w:pStyle w:val="ConsPlusNormal"/>
        <w:spacing w:lineRule="auto" w:line="240" w:before="240" w:after="0"/>
        <w:ind w:firstLine="540"/>
        <w:jc w:val="both"/>
        <w:rPr/>
      </w:pPr>
      <w:r>
        <w:rPr>
          <w:sz w:val="24"/>
        </w:rPr>
        <w:t xml:space="preserve">По результатам, полученным в ходе мониторинга условий жизни семьи получателя социальной помощи (семьи получателя социальной помощи), учреждение в течение 10 рабочих дней со дня окончания указанного мониторинга принимает решение о целесообразности (нецелесообразности) заключения с получателем социальной помощи нового социального контракта (за исключением граждан, указанных в </w:t>
      </w:r>
      <w:hyperlink r:id="rId47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подпунктах "в"</w:t>
        </w:r>
      </w:hyperlink>
      <w:r>
        <w:rPr>
          <w:sz w:val="24"/>
        </w:rPr>
        <w:t xml:space="preserve">, </w:t>
      </w:r>
      <w:hyperlink r:id="rId48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"г" пункта 1.1 части 4 статьи 40</w:t>
        </w:r>
      </w:hyperlink>
      <w:r>
        <w:rPr>
          <w:sz w:val="24"/>
        </w:rPr>
        <w:t xml:space="preserve"> Закона Астраханской области) или оказания получателю социальной помощи (семье получателя социальной помощи) иных мер социальной поддержки или услуг и в течение пяти рабочих дней со дня принятия указанного решения направляет получателю социальной помощи соответственное письменное уведомление.</w:t>
      </w:r>
    </w:p>
    <w:p>
      <w:pPr>
        <w:pStyle w:val="ConsPlusNormal"/>
        <w:jc w:val="both"/>
        <w:rPr/>
      </w:pPr>
      <w:r>
        <w:rPr>
          <w:sz w:val="24"/>
        </w:rPr>
        <w:t xml:space="preserve">(в ред. </w:t>
      </w:r>
      <w:hyperlink r:id="rId48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jc w:val="both"/>
        <w:rPr/>
      </w:pPr>
      <w:r>
        <w:rPr/>
      </w:r>
    </w:p>
    <w:p>
      <w:pPr>
        <w:pStyle w:val="ConsPlusTitle"/>
        <w:numPr>
          <w:ilvl w:val="0"/>
          <w:numId w:val="0"/>
        </w:numPr>
        <w:jc w:val="center"/>
        <w:outlineLvl w:val="1"/>
        <w:rPr/>
      </w:pPr>
      <w:r>
        <w:rPr>
          <w:sz w:val="24"/>
        </w:rPr>
        <w:t>7. Мониторинг оказания социальной помощи</w:t>
      </w:r>
    </w:p>
    <w:p>
      <w:pPr>
        <w:pStyle w:val="ConsPlusTitle"/>
        <w:jc w:val="center"/>
        <w:rPr/>
      </w:pPr>
      <w:r>
        <w:rPr>
          <w:sz w:val="24"/>
        </w:rPr>
        <w:t>на основании социального контракта</w:t>
      </w:r>
    </w:p>
    <w:p>
      <w:pPr>
        <w:pStyle w:val="ConsPlusNormal"/>
        <w:jc w:val="both"/>
        <w:rPr/>
      </w:pPr>
      <w:r>
        <w:rPr/>
      </w:r>
    </w:p>
    <w:p>
      <w:pPr>
        <w:pStyle w:val="ConsPlusNormal"/>
        <w:ind w:firstLine="540"/>
        <w:jc w:val="both"/>
        <w:rPr/>
      </w:pPr>
      <w:r>
        <w:rPr>
          <w:sz w:val="24"/>
        </w:rPr>
        <w:t>7.1. Мониторинг оказания социальной помощи на основании социального контракта (далее - мониторинг) представляет собой плановую деятельность по обобщению и анализу информации об оказании социальной помощи на основании социального контракта.</w:t>
      </w:r>
    </w:p>
    <w:p>
      <w:pPr>
        <w:pStyle w:val="ConsPlusNormal"/>
        <w:spacing w:lineRule="auto" w:line="240" w:before="240" w:after="0"/>
        <w:ind w:firstLine="540"/>
        <w:jc w:val="both"/>
        <w:rPr/>
      </w:pPr>
      <w:r>
        <w:rPr>
          <w:sz w:val="24"/>
        </w:rPr>
        <w:t>7.2. Целями проведения мониторинга являются:</w:t>
      </w:r>
    </w:p>
    <w:p>
      <w:pPr>
        <w:pStyle w:val="ConsPlusNormal"/>
        <w:spacing w:lineRule="auto" w:line="240" w:before="240" w:after="0"/>
        <w:ind w:firstLine="540"/>
        <w:jc w:val="both"/>
        <w:rPr/>
      </w:pPr>
      <w:r>
        <w:rPr>
          <w:sz w:val="24"/>
        </w:rPr>
        <w:t>- анализ и оценка эффективности результатов оказания социальной помощи на основании социального контракта;</w:t>
      </w:r>
    </w:p>
    <w:p>
      <w:pPr>
        <w:pStyle w:val="ConsPlusNormal"/>
        <w:spacing w:lineRule="auto" w:line="240" w:before="240" w:after="0"/>
        <w:ind w:firstLine="540"/>
        <w:jc w:val="both"/>
        <w:rPr/>
      </w:pPr>
      <w:r>
        <w:rPr>
          <w:sz w:val="24"/>
        </w:rPr>
        <w:t>- получение оперативной информации об оказании социальной помощи на основании социального контракта;</w:t>
      </w:r>
    </w:p>
    <w:p>
      <w:pPr>
        <w:pStyle w:val="ConsPlusNormal"/>
        <w:spacing w:lineRule="auto" w:line="240" w:before="240" w:after="0"/>
        <w:ind w:firstLine="540"/>
        <w:jc w:val="both"/>
        <w:rPr/>
      </w:pPr>
      <w:r>
        <w:rPr>
          <w:sz w:val="24"/>
        </w:rPr>
        <w:t>- обеспечение контроля за назначением социальной помощи на основании социального контракта.</w:t>
      </w:r>
    </w:p>
    <w:p>
      <w:pPr>
        <w:pStyle w:val="ConsPlusNormal"/>
        <w:spacing w:lineRule="auto" w:line="240" w:before="240" w:after="0"/>
        <w:ind w:firstLine="540"/>
        <w:jc w:val="both"/>
        <w:rPr/>
      </w:pPr>
      <w:r>
        <w:rPr>
          <w:sz w:val="24"/>
        </w:rPr>
        <w:t>7.3. Для проведения мониторинга используются следующие показатели:</w:t>
      </w:r>
    </w:p>
    <w:p>
      <w:pPr>
        <w:pStyle w:val="ConsPlusNormal"/>
        <w:spacing w:lineRule="auto" w:line="240" w:before="240" w:after="0"/>
        <w:ind w:firstLine="540"/>
        <w:jc w:val="both"/>
        <w:rPr/>
      </w:pPr>
      <w:r>
        <w:rPr>
          <w:sz w:val="24"/>
        </w:rPr>
        <w:t>- количество социальных контрактов, заключенных с получателями социальной помощи;</w:t>
      </w:r>
    </w:p>
    <w:p>
      <w:pPr>
        <w:pStyle w:val="ConsPlusNormal"/>
        <w:spacing w:lineRule="auto" w:line="240" w:before="240" w:after="0"/>
        <w:ind w:firstLine="540"/>
        <w:jc w:val="both"/>
        <w:rPr/>
      </w:pPr>
      <w:r>
        <w:rPr>
          <w:sz w:val="24"/>
        </w:rPr>
        <w:t>- объем денежных средств, выделенных на оказание социальной помощи на основании социального контракта;</w:t>
      </w:r>
    </w:p>
    <w:p>
      <w:pPr>
        <w:pStyle w:val="ConsPlusNormal"/>
        <w:spacing w:lineRule="auto" w:line="240" w:before="240" w:after="0"/>
        <w:ind w:firstLine="540"/>
        <w:jc w:val="both"/>
        <w:rPr/>
      </w:pPr>
      <w:r>
        <w:rPr>
          <w:sz w:val="24"/>
        </w:rPr>
        <w:t>- мероприятия, на реализацию которых заключены социальные контракты;</w:t>
      </w:r>
    </w:p>
    <w:p>
      <w:pPr>
        <w:pStyle w:val="ConsPlusNormal"/>
        <w:spacing w:lineRule="auto" w:line="240" w:before="240" w:after="0"/>
        <w:ind w:firstLine="540"/>
        <w:jc w:val="both"/>
        <w:rPr/>
      </w:pPr>
      <w:r>
        <w:rPr>
          <w:sz w:val="24"/>
        </w:rPr>
        <w:t>- эффективность социальных контрактов, заключенных с получателями социальной помощи.</w:t>
      </w:r>
    </w:p>
    <w:p>
      <w:pPr>
        <w:pStyle w:val="ConsPlusNormal"/>
        <w:spacing w:lineRule="auto" w:line="240" w:before="240" w:after="0"/>
        <w:ind w:firstLine="540"/>
        <w:jc w:val="both"/>
        <w:rPr/>
      </w:pPr>
      <w:r>
        <w:rPr>
          <w:sz w:val="24"/>
        </w:rPr>
        <w:t xml:space="preserve">7.4. Учреждение ежегодно до 30 мая представляет в министерство информацию по </w:t>
      </w:r>
      <w:hyperlink r:id="rId482" w:tgtFrame="Приказ Росстата от 28.04.2025 N 212 Об утверждении формы федерального статистического наблюдения N 1-соцконтракт Сведения об оказании государственной социальной помощи на основании социального контракта, предоставляемой на условиях софинансирования из федерального бюджета">
        <w:r>
          <w:rPr>
            <w:color w:val="0000FF"/>
            <w:sz w:val="24"/>
          </w:rPr>
          <w:t>форме</w:t>
        </w:r>
      </w:hyperlink>
      <w:r>
        <w:rPr>
          <w:sz w:val="24"/>
        </w:rPr>
        <w:t xml:space="preserve"> федерального статистического наблюдения N 1-соцконтракт "Сведения об оказании государственной социальной помощи на основании социального контракта, предоставляемой на условиях софинансирования из федерального бюджета", утвержденной Приказом Федеральной службы государственной статистики от 28.04.2025 N 212.</w:t>
      </w:r>
    </w:p>
    <w:p>
      <w:pPr>
        <w:pStyle w:val="ConsPlusNormal"/>
        <w:jc w:val="both"/>
        <w:rPr/>
      </w:pPr>
      <w:r>
        <w:rPr>
          <w:sz w:val="24"/>
        </w:rPr>
        <w:t xml:space="preserve">(п. 7.4 в ред. </w:t>
      </w:r>
      <w:hyperlink r:id="rId483" w:tgtFrame="Постановление Правительства Астраханской области от 31.07.2025 N 537-П 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345-П, от 18.06.2024 N 386-П">
        <w:r>
          <w:rPr>
            <w:color w:val="0000FF"/>
            <w:sz w:val="24"/>
          </w:rPr>
          <w:t>Постановления</w:t>
        </w:r>
      </w:hyperlink>
      <w:r>
        <w:rPr>
          <w:sz w:val="24"/>
        </w:rPr>
        <w:t xml:space="preserve"> Правительства Астраханской области от 31.07.2025 N 537-П)</w:t>
      </w:r>
    </w:p>
    <w:p>
      <w:pPr>
        <w:pStyle w:val="ConsPlusNormal"/>
        <w:spacing w:lineRule="auto" w:line="240" w:before="240" w:after="0"/>
        <w:ind w:firstLine="540"/>
        <w:jc w:val="both"/>
        <w:rPr/>
      </w:pPr>
      <w:r>
        <w:rPr>
          <w:sz w:val="24"/>
        </w:rPr>
        <w:t>7.5. Мониторинг осуществляется учреждениями на основании данных, содержащихся в социальных контрактах, программах социальной адаптации, и сведений о результатах реализации получателями социальной помощи мероприятий, предусмотренных программой социальной адаптации.</w:t>
      </w:r>
    </w:p>
    <w:p>
      <w:pPr>
        <w:pStyle w:val="ConsPlusNormal"/>
        <w:spacing w:lineRule="auto" w:line="240" w:before="240" w:after="0"/>
        <w:ind w:firstLine="540"/>
        <w:jc w:val="both"/>
        <w:rPr/>
      </w:pPr>
      <w:r>
        <w:rPr>
          <w:sz w:val="24"/>
        </w:rPr>
        <w:t xml:space="preserve">7.6. Министерство осуществляет обобщение и анализ проведенной учреждениями оценки эффективности оказания социальной помощи на основании социального контракта в части показателей эффективности, предусмотренных </w:t>
      </w:r>
      <w:hyperlink r:id="rId484"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пунктами 60</w:t>
        </w:r>
      </w:hyperlink>
      <w:r>
        <w:rPr>
          <w:sz w:val="24"/>
        </w:rPr>
        <w:t xml:space="preserve">, </w:t>
      </w:r>
      <w:hyperlink r:id="rId485"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60.1</w:t>
        </w:r>
      </w:hyperlink>
      <w:r>
        <w:rPr>
          <w:sz w:val="24"/>
        </w:rPr>
        <w:t xml:space="preserve"> Правил.</w:t>
      </w:r>
    </w:p>
    <w:p>
      <w:pPr>
        <w:pStyle w:val="ConsPlusNormal"/>
        <w:jc w:val="both"/>
        <w:rPr/>
      </w:pPr>
      <w:r>
        <w:rPr>
          <w:sz w:val="24"/>
        </w:rPr>
        <w:t xml:space="preserve">(в ред. Постановлений Правительства Астраханской области от 31.07.2025 </w:t>
      </w:r>
      <w:hyperlink r:id="rId486" w:tgtFrame="Постановление Правительства Астраханской области от 31.07.2025 N 537-П 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345-П, от 18.06.2024 N 386-П">
        <w:r>
          <w:rPr>
            <w:color w:val="0000FF"/>
            <w:sz w:val="24"/>
          </w:rPr>
          <w:t>N 537-П</w:t>
        </w:r>
      </w:hyperlink>
      <w:r>
        <w:rPr>
          <w:sz w:val="24"/>
        </w:rPr>
        <w:t xml:space="preserve">, от 28.04.2026 </w:t>
      </w:r>
      <w:hyperlink r:id="rId48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N 202-П</w:t>
        </w:r>
      </w:hyperlink>
      <w:r>
        <w:rPr>
          <w:sz w:val="24"/>
        </w:rPr>
        <w:t>)</w:t>
      </w:r>
    </w:p>
    <w:p>
      <w:pPr>
        <w:pStyle w:val="ConsPlusNormal"/>
        <w:spacing w:lineRule="auto" w:line="240" w:before="240" w:after="0"/>
        <w:ind w:firstLine="540"/>
        <w:jc w:val="both"/>
        <w:rPr/>
      </w:pPr>
      <w:r>
        <w:rPr>
          <w:sz w:val="24"/>
        </w:rPr>
        <w:t xml:space="preserve">Абзац утратил силу. - </w:t>
      </w:r>
      <w:hyperlink r:id="rId488" w:tgtFrame="Постановление Правительства Астраханской области от 31.07.2025 N 537-П 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345-П, от 18.06.2024 N 386-П">
        <w:r>
          <w:rPr>
            <w:color w:val="0000FF"/>
            <w:sz w:val="24"/>
          </w:rPr>
          <w:t>Постановление</w:t>
        </w:r>
      </w:hyperlink>
      <w:r>
        <w:rPr>
          <w:sz w:val="24"/>
        </w:rPr>
        <w:t xml:space="preserve"> Правительства Астраханской области от 31.07.2025 N 537-П.</w:t>
      </w:r>
    </w:p>
    <w:p>
      <w:pPr>
        <w:pStyle w:val="ConsPlusNormal"/>
        <w:spacing w:lineRule="auto" w:line="240" w:before="240" w:after="0"/>
        <w:ind w:firstLine="540"/>
        <w:jc w:val="both"/>
        <w:rPr/>
      </w:pPr>
      <w:r>
        <w:rPr>
          <w:sz w:val="24"/>
        </w:rPr>
        <w:t>Министерство представляет в Министерство труда и социальной защиты Российской Федерации сведения о ходе реализации мероприятий, направленных на оказание государственной социальной помощи на основании социального контракта, по форме и в срок, которые установлены Министерством труда и социальной защиты Российской Федерации.</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1</w:t>
      </w:r>
    </w:p>
    <w:p>
      <w:pPr>
        <w:pStyle w:val="ConsPlusNormal"/>
        <w:jc w:val="right"/>
        <w:rPr/>
      </w:pPr>
      <w:r>
        <w:rPr>
          <w:sz w:val="24"/>
        </w:rPr>
        <w:t>к Порядку</w:t>
      </w:r>
    </w:p>
    <w:p>
      <w:pPr>
        <w:pStyle w:val="ConsPlusNormal"/>
        <w:jc w:val="both"/>
        <w:rPr/>
      </w:pPr>
      <w:r>
        <w:rPr/>
      </w:r>
      <w:bookmarkStart w:id="120" w:name="P702"/>
      <w:bookmarkStart w:id="121" w:name="P702"/>
      <w:bookmarkEnd w:id="121"/>
    </w:p>
    <w:p>
      <w:pPr>
        <w:pStyle w:val="ConsPlusTitle"/>
        <w:jc w:val="center"/>
        <w:rPr/>
      </w:pPr>
      <w:bookmarkStart w:id="122" w:name="P702"/>
      <w:bookmarkEnd w:id="122"/>
      <w:r>
        <w:rPr>
          <w:sz w:val="24"/>
        </w:rPr>
        <w:t>ФОРМЫ СОЦИАЛЬНОГО КОНТРАКТА</w:t>
      </w:r>
    </w:p>
    <w:p>
      <w:pPr>
        <w:pStyle w:val="ConsPlusNormal"/>
        <w:jc w:val="both"/>
        <w:rPr/>
      </w:pPr>
      <w:r>
        <w:rPr/>
      </w:r>
    </w:p>
    <w:p>
      <w:pPr>
        <w:pStyle w:val="ConsPlusNormal"/>
        <w:jc w:val="both"/>
        <w:rPr/>
      </w:pPr>
      <w:r>
        <w:rPr>
          <w:sz w:val="24"/>
        </w:rPr>
        <w:t xml:space="preserve">Утратили силу. - </w:t>
      </w:r>
      <w:hyperlink r:id="rId48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28.04.2026 N 202-П.</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2</w:t>
      </w:r>
    </w:p>
    <w:p>
      <w:pPr>
        <w:pStyle w:val="ConsPlusNormal"/>
        <w:jc w:val="right"/>
        <w:rPr/>
      </w:pPr>
      <w:r>
        <w:rPr>
          <w:sz w:val="24"/>
        </w:rPr>
        <w:t>к Порядку</w:t>
      </w:r>
    </w:p>
    <w:p>
      <w:pPr>
        <w:pStyle w:val="ConsPlusNormal"/>
        <w:jc w:val="both"/>
        <w:rPr/>
      </w:pPr>
      <w:r>
        <w:rPr/>
      </w:r>
    </w:p>
    <w:p>
      <w:pPr>
        <w:pStyle w:val="ConsPlusTitle"/>
        <w:jc w:val="center"/>
        <w:rPr/>
      </w:pPr>
      <w:r>
        <w:rPr>
          <w:sz w:val="24"/>
        </w:rPr>
        <w:t>ПЕРЕЧЕНЬ</w:t>
      </w:r>
    </w:p>
    <w:p>
      <w:pPr>
        <w:pStyle w:val="ConsPlusTitle"/>
        <w:jc w:val="center"/>
        <w:rPr/>
      </w:pPr>
      <w:r>
        <w:rPr>
          <w:sz w:val="24"/>
        </w:rPr>
        <w:t>ТИПОВЫХ ТРУДНЫХ ЖИЗНЕННЫХ СИТУАЦИЙ</w:t>
      </w:r>
    </w:p>
    <w:p>
      <w:pPr>
        <w:pStyle w:val="ConsPlusNormal"/>
        <w:jc w:val="both"/>
        <w:rPr/>
      </w:pPr>
      <w:r>
        <w:rPr/>
      </w:r>
    </w:p>
    <w:p>
      <w:pPr>
        <w:pStyle w:val="ConsPlusNormal"/>
        <w:jc w:val="both"/>
        <w:rPr/>
      </w:pPr>
      <w:r>
        <w:rPr>
          <w:sz w:val="24"/>
        </w:rPr>
        <w:t xml:space="preserve">Утратил силу. - </w:t>
      </w:r>
      <w:hyperlink r:id="rId49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28.04.2026 N 202-П.</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3</w:t>
      </w:r>
    </w:p>
    <w:p>
      <w:pPr>
        <w:pStyle w:val="ConsPlusNormal"/>
        <w:jc w:val="right"/>
        <w:rPr/>
      </w:pPr>
      <w:r>
        <w:rPr>
          <w:sz w:val="24"/>
        </w:rPr>
        <w:t>к Порядку</w:t>
      </w:r>
    </w:p>
    <w:p>
      <w:pPr>
        <w:pStyle w:val="ConsPlusNormal"/>
        <w:jc w:val="both"/>
        <w:rPr/>
      </w:pPr>
      <w:r>
        <w:rPr/>
      </w:r>
    </w:p>
    <w:p>
      <w:pPr>
        <w:pStyle w:val="ConsPlusTitle"/>
        <w:jc w:val="center"/>
        <w:rPr/>
      </w:pPr>
      <w:r>
        <w:rPr>
          <w:sz w:val="24"/>
        </w:rPr>
        <w:t>ПРИМЕРНЫЙ ПЕРЕЧЕНЬ</w:t>
      </w:r>
    </w:p>
    <w:p>
      <w:pPr>
        <w:pStyle w:val="ConsPlusTitle"/>
        <w:jc w:val="center"/>
        <w:rPr/>
      </w:pPr>
      <w:r>
        <w:rPr>
          <w:sz w:val="24"/>
        </w:rPr>
        <w:t>МЕРОПРИЯТИЙ ПРОГРАММЫ СОЦИАЛЬНОЙ АДАПТАЦИИ</w:t>
      </w:r>
    </w:p>
    <w:p>
      <w:pPr>
        <w:pStyle w:val="ConsPlusNormal"/>
        <w:jc w:val="both"/>
        <w:rPr/>
      </w:pPr>
      <w:r>
        <w:rPr/>
      </w:r>
    </w:p>
    <w:p>
      <w:pPr>
        <w:pStyle w:val="ConsPlusNormal"/>
        <w:jc w:val="both"/>
        <w:rPr/>
      </w:pPr>
      <w:r>
        <w:rPr>
          <w:sz w:val="24"/>
        </w:rPr>
        <w:t xml:space="preserve">Утратил силу. - </w:t>
      </w:r>
      <w:hyperlink r:id="rId49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w:t>
        </w:r>
      </w:hyperlink>
      <w:r>
        <w:rPr>
          <w:sz w:val="24"/>
        </w:rPr>
        <w:t xml:space="preserve"> Правительства Астраханской области от 28.04.2026 N 202-П.</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4</w:t>
      </w:r>
    </w:p>
    <w:p>
      <w:pPr>
        <w:pStyle w:val="ConsPlusNormal"/>
        <w:jc w:val="right"/>
        <w:rPr/>
      </w:pPr>
      <w:r>
        <w:rPr>
          <w:sz w:val="24"/>
        </w:rPr>
        <w:t>к Порядку</w:t>
      </w:r>
    </w:p>
    <w:p>
      <w:pPr>
        <w:pStyle w:val="ConsPlusNormal"/>
        <w:jc w:val="both"/>
        <w:rPr/>
      </w:pPr>
      <w:r>
        <w:rPr/>
      </w:r>
      <w:bookmarkStart w:id="123" w:name="P737"/>
      <w:bookmarkStart w:id="124" w:name="P737"/>
      <w:bookmarkEnd w:id="124"/>
    </w:p>
    <w:p>
      <w:pPr>
        <w:pStyle w:val="ConsPlusTitle"/>
        <w:jc w:val="center"/>
        <w:rPr/>
      </w:pPr>
      <w:bookmarkStart w:id="125" w:name="P737"/>
      <w:bookmarkEnd w:id="125"/>
      <w:r>
        <w:rPr>
          <w:sz w:val="24"/>
        </w:rPr>
        <w:t>ПОРЯДОК</w:t>
      </w:r>
    </w:p>
    <w:p>
      <w:pPr>
        <w:pStyle w:val="ConsPlusTitle"/>
        <w:jc w:val="center"/>
        <w:rPr/>
      </w:pPr>
      <w:r>
        <w:rPr>
          <w:sz w:val="24"/>
        </w:rPr>
        <w:t>ФОРМИРОВАНИЯ И РАБОТЫ МЕЖВЕДОМСТВЕННОЙ КОМИССИИ</w:t>
      </w:r>
    </w:p>
    <w:p>
      <w:pPr>
        <w:pStyle w:val="ConsPlusTitle"/>
        <w:jc w:val="center"/>
        <w:rPr/>
      </w:pPr>
      <w:r>
        <w:rPr>
          <w:sz w:val="24"/>
        </w:rPr>
        <w:t>ПО ВОПРОСАМ ОКАЗАНИЯ СОЦИАЛЬНОЙ ПОМОЩИ НА ОСНОВАНИИ</w:t>
      </w:r>
    </w:p>
    <w:p>
      <w:pPr>
        <w:pStyle w:val="ConsPlusTitle"/>
        <w:jc w:val="center"/>
        <w:rPr/>
      </w:pPr>
      <w:r>
        <w:rPr>
          <w:sz w:val="24"/>
        </w:rPr>
        <w:t>СОЦИАЛЬНОГО КОНТРАКТА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 xml:space="preserve">(в ред. </w:t>
            </w:r>
            <w:hyperlink r:id="rId492"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color w:val="392C69"/>
                <w:sz w:val="24"/>
              </w:rPr>
              <w:t xml:space="preserve"> Правительства Астраханской области</w:t>
            </w:r>
          </w:p>
          <w:p>
            <w:pPr>
              <w:pStyle w:val="ConsPlusNormal"/>
              <w:widowControl w:val="false"/>
              <w:jc w:val="center"/>
              <w:rPr/>
            </w:pPr>
            <w:r>
              <w:rPr>
                <w:color w:val="392C69"/>
                <w:sz w:val="24"/>
              </w:rPr>
              <w:t>от 14.05.2025 N 292-П)</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Title"/>
        <w:numPr>
          <w:ilvl w:val="0"/>
          <w:numId w:val="0"/>
        </w:numPr>
        <w:jc w:val="center"/>
        <w:outlineLvl w:val="2"/>
        <w:rPr/>
      </w:pPr>
      <w:r>
        <w:rPr>
          <w:sz w:val="24"/>
        </w:rPr>
        <w:t>1. Общие положения</w:t>
      </w:r>
    </w:p>
    <w:p>
      <w:pPr>
        <w:pStyle w:val="ConsPlusNormal"/>
        <w:jc w:val="both"/>
        <w:rPr/>
      </w:pPr>
      <w:r>
        <w:rPr/>
      </w:r>
    </w:p>
    <w:p>
      <w:pPr>
        <w:pStyle w:val="ConsPlusNormal"/>
        <w:ind w:firstLine="540"/>
        <w:jc w:val="both"/>
        <w:rPr/>
      </w:pPr>
      <w:r>
        <w:rPr>
          <w:sz w:val="24"/>
        </w:rPr>
        <w:t>1.1. Межведомственная комиссия по вопросам оказания социальной помощи на основании социального контракта (далее - комиссия) является коллегиальным органом, создаваемым при государственном казенном учреждении Астраханской области - центре социальной поддержки населения района Астраханской области, центре социальной поддержки населения района города Астрахани, центре социальной поддержки населения закрытого административно-территориального образования города Знаменска (далее - учреждение).</w:t>
      </w:r>
    </w:p>
    <w:p>
      <w:pPr>
        <w:pStyle w:val="ConsPlusNormal"/>
        <w:jc w:val="both"/>
        <w:rPr/>
      </w:pPr>
      <w:r>
        <w:rPr>
          <w:sz w:val="24"/>
        </w:rPr>
        <w:t xml:space="preserve">(в ред. Постановлений Правительства Астраханской области от 14.02.2025 </w:t>
      </w:r>
      <w:hyperlink r:id="rId493" w:tgtFrame="Постановление Правительства Астраханской области от 14.02.2025 N 80-П О внесении изменений в постановление Правительства Астраханской области от 25.12.2023 N 794-П">
        <w:r>
          <w:rPr>
            <w:color w:val="0000FF"/>
            <w:sz w:val="24"/>
          </w:rPr>
          <w:t>N 80-П</w:t>
        </w:r>
      </w:hyperlink>
      <w:r>
        <w:rPr>
          <w:sz w:val="24"/>
        </w:rPr>
        <w:t xml:space="preserve">, от 14.05.2025 </w:t>
      </w:r>
      <w:hyperlink r:id="rId494"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N 292-П</w:t>
        </w:r>
      </w:hyperlink>
      <w:r>
        <w:rPr>
          <w:sz w:val="24"/>
        </w:rPr>
        <w:t>)</w:t>
      </w:r>
    </w:p>
    <w:p>
      <w:pPr>
        <w:pStyle w:val="ConsPlusNormal"/>
        <w:spacing w:lineRule="auto" w:line="240" w:before="240" w:after="0"/>
        <w:ind w:firstLine="540"/>
        <w:jc w:val="both"/>
        <w:rPr/>
      </w:pPr>
      <w:r>
        <w:rPr>
          <w:sz w:val="24"/>
        </w:rPr>
        <w:t>1.2. Комиссия руководствуется в своей деятельности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Уставом Астраханской области,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 и иными правовыми актами Астраханской области.</w:t>
      </w:r>
    </w:p>
    <w:p>
      <w:pPr>
        <w:pStyle w:val="ConsPlusNormal"/>
        <w:jc w:val="both"/>
        <w:rPr/>
      </w:pPr>
      <w:r>
        <w:rPr/>
      </w:r>
    </w:p>
    <w:p>
      <w:pPr>
        <w:pStyle w:val="ConsPlusTitle"/>
        <w:numPr>
          <w:ilvl w:val="0"/>
          <w:numId w:val="0"/>
        </w:numPr>
        <w:jc w:val="center"/>
        <w:outlineLvl w:val="2"/>
        <w:rPr/>
      </w:pPr>
      <w:r>
        <w:rPr>
          <w:sz w:val="24"/>
        </w:rPr>
        <w:t>2. Основные задачи и полномочия комиссии</w:t>
      </w:r>
    </w:p>
    <w:p>
      <w:pPr>
        <w:pStyle w:val="ConsPlusNormal"/>
        <w:jc w:val="center"/>
        <w:rPr/>
      </w:pPr>
      <w:r>
        <w:rPr>
          <w:sz w:val="24"/>
        </w:rPr>
        <w:t xml:space="preserve">(в ред. </w:t>
      </w:r>
      <w:hyperlink r:id="rId495"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w:t>
      </w:r>
    </w:p>
    <w:p>
      <w:pPr>
        <w:pStyle w:val="ConsPlusNormal"/>
        <w:jc w:val="center"/>
        <w:rPr/>
      </w:pPr>
      <w:r>
        <w:rPr>
          <w:sz w:val="24"/>
        </w:rPr>
        <w:t>от 14.05.2025 N 292-П)</w:t>
      </w:r>
    </w:p>
    <w:p>
      <w:pPr>
        <w:pStyle w:val="ConsPlusNormal"/>
        <w:jc w:val="both"/>
        <w:rPr/>
      </w:pPr>
      <w:r>
        <w:rPr/>
      </w:r>
    </w:p>
    <w:p>
      <w:pPr>
        <w:pStyle w:val="ConsPlusNormal"/>
        <w:ind w:firstLine="540"/>
        <w:jc w:val="both"/>
        <w:rPr/>
      </w:pPr>
      <w:r>
        <w:rPr>
          <w:sz w:val="24"/>
        </w:rPr>
        <w:t>2.1. Основной задачей комиссии является рассмотрение вопросов оказания социальной помощи на основании социального контракта.</w:t>
      </w:r>
    </w:p>
    <w:p>
      <w:pPr>
        <w:pStyle w:val="ConsPlusNormal"/>
        <w:spacing w:lineRule="auto" w:line="240" w:before="240" w:after="0"/>
        <w:ind w:firstLine="540"/>
        <w:jc w:val="both"/>
        <w:rPr/>
      </w:pPr>
      <w:r>
        <w:rPr>
          <w:sz w:val="24"/>
        </w:rPr>
        <w:t>2.2. Комиссия создается в целях выработки согласованного мнения об одобрении (неодобрении) заключения социального контракта, программы социальной адаптации и прилагаемых к ней материалов, а также подготовленного заявителем бизнес-плана (сметы расходов) или согласованного мнения о необходимости доработки указанных документов.</w:t>
      </w:r>
    </w:p>
    <w:p>
      <w:pPr>
        <w:pStyle w:val="ConsPlusNormal"/>
        <w:spacing w:lineRule="auto" w:line="240" w:before="240" w:after="0"/>
        <w:ind w:firstLine="540"/>
        <w:jc w:val="both"/>
        <w:rPr/>
      </w:pPr>
      <w:r>
        <w:rPr>
          <w:sz w:val="24"/>
        </w:rPr>
        <w:t>К полномочиям комиссии относятся:</w:t>
      </w:r>
    </w:p>
    <w:p>
      <w:pPr>
        <w:pStyle w:val="ConsPlusNormal"/>
        <w:spacing w:lineRule="auto" w:line="240" w:before="240" w:after="0"/>
        <w:ind w:firstLine="540"/>
        <w:jc w:val="both"/>
        <w:rPr/>
      </w:pPr>
      <w:r>
        <w:rPr>
          <w:sz w:val="24"/>
        </w:rPr>
        <w:t>- рассмотрение на заседании комиссии социального контракта, программы социальной адаптации и прилагаемых к ней материалов, а также подготовленного заявителем бизнес-плана (сметы расходов);</w:t>
      </w:r>
    </w:p>
    <w:p>
      <w:pPr>
        <w:pStyle w:val="ConsPlusNormal"/>
        <w:spacing w:lineRule="auto" w:line="240" w:before="240" w:after="0"/>
        <w:ind w:firstLine="540"/>
        <w:jc w:val="both"/>
        <w:rPr/>
      </w:pPr>
      <w:r>
        <w:rPr>
          <w:sz w:val="24"/>
        </w:rPr>
        <w:t>- представление в учреждение замечаний по социальному контракту, программе социальной адаптации, в том числе по составу мероприятий, и (или) прилагаемым к ней материалам, а также подготовленному заявителем бизнес-плану (смете расходов);</w:t>
      </w:r>
    </w:p>
    <w:p>
      <w:pPr>
        <w:pStyle w:val="ConsPlusNormal"/>
        <w:spacing w:lineRule="auto" w:line="240" w:before="240" w:after="0"/>
        <w:ind w:firstLine="540"/>
        <w:jc w:val="both"/>
        <w:rPr/>
      </w:pPr>
      <w:r>
        <w:rPr>
          <w:sz w:val="24"/>
        </w:rPr>
        <w:t>- повторное рассмотрение доработанного социального контракта, программы социальной адаптации и прилагаемых к ней материалов, а также подготовленного заявителем бизнес-плана (сметы расходов);</w:t>
      </w:r>
    </w:p>
    <w:p>
      <w:pPr>
        <w:pStyle w:val="ConsPlusNormal"/>
        <w:spacing w:lineRule="auto" w:line="240" w:before="240" w:after="0"/>
        <w:ind w:firstLine="540"/>
        <w:jc w:val="both"/>
        <w:rPr/>
      </w:pPr>
      <w:r>
        <w:rPr>
          <w:sz w:val="24"/>
        </w:rPr>
        <w:t>- выработка согласованного мнения об одобрении (неодобрении) заключения социального контракта, программы социальной адаптации и прилагаемых к ней материалов, а также подготовленного заявителем бизнес-плана (сметы расходов) или согласованного мнения о необходимости доработки указанных документов в соответствии с абзацем первым настоящего пункта;</w:t>
      </w:r>
    </w:p>
    <w:p>
      <w:pPr>
        <w:pStyle w:val="ConsPlusNormal"/>
        <w:spacing w:lineRule="auto" w:line="240" w:before="240" w:after="0"/>
        <w:ind w:firstLine="540"/>
        <w:jc w:val="both"/>
        <w:rPr/>
      </w:pPr>
      <w:r>
        <w:rPr>
          <w:sz w:val="24"/>
        </w:rPr>
        <w:t>- определение содержательности бизнес-плана (сметы расходов), подготовленного (подготовленной) заявителем;</w:t>
      </w:r>
    </w:p>
    <w:p>
      <w:pPr>
        <w:pStyle w:val="ConsPlusNormal"/>
        <w:spacing w:lineRule="auto" w:line="240" w:before="240" w:after="0"/>
        <w:ind w:firstLine="540"/>
        <w:jc w:val="both"/>
        <w:rPr/>
      </w:pPr>
      <w:r>
        <w:rPr>
          <w:sz w:val="24"/>
        </w:rPr>
        <w:t>- принятие решения о целесообразности (нецелесообразности) заключения нового социального контракта;</w:t>
      </w:r>
    </w:p>
    <w:p>
      <w:pPr>
        <w:pStyle w:val="ConsPlusNormal"/>
        <w:spacing w:lineRule="auto" w:line="240" w:before="240" w:after="0"/>
        <w:ind w:firstLine="540"/>
        <w:jc w:val="both"/>
        <w:rPr/>
      </w:pPr>
      <w:r>
        <w:rPr>
          <w:sz w:val="24"/>
        </w:rPr>
        <w:t>- иные полномочия, установленные положением о комиссии в части, не противоречащей правовым актам, указанным в пункте 1.2 раздела 1 настоящего Порядка.</w:t>
      </w:r>
    </w:p>
    <w:p>
      <w:pPr>
        <w:pStyle w:val="ConsPlusNormal"/>
        <w:jc w:val="both"/>
        <w:rPr/>
      </w:pPr>
      <w:r>
        <w:rPr/>
      </w:r>
    </w:p>
    <w:p>
      <w:pPr>
        <w:pStyle w:val="ConsPlusTitle"/>
        <w:numPr>
          <w:ilvl w:val="0"/>
          <w:numId w:val="0"/>
        </w:numPr>
        <w:jc w:val="center"/>
        <w:outlineLvl w:val="2"/>
        <w:rPr/>
      </w:pPr>
      <w:r>
        <w:rPr>
          <w:sz w:val="24"/>
        </w:rPr>
        <w:t>3. Порядок формирования и организация деятельности комиссии</w:t>
      </w:r>
    </w:p>
    <w:p>
      <w:pPr>
        <w:pStyle w:val="ConsPlusNormal"/>
        <w:jc w:val="both"/>
        <w:rPr/>
      </w:pPr>
      <w:r>
        <w:rPr/>
      </w:r>
    </w:p>
    <w:p>
      <w:pPr>
        <w:pStyle w:val="ConsPlusNormal"/>
        <w:ind w:firstLine="540"/>
        <w:jc w:val="both"/>
        <w:rPr/>
      </w:pPr>
      <w:r>
        <w:rPr>
          <w:sz w:val="24"/>
        </w:rPr>
        <w:t>3.1. Комиссия образуется локальным актом учреждения. Состав комиссии и положение о комиссии определяются локальным актом учреждения.</w:t>
      </w:r>
    </w:p>
    <w:p>
      <w:pPr>
        <w:pStyle w:val="ConsPlusNormal"/>
        <w:spacing w:lineRule="auto" w:line="240" w:before="240" w:after="0"/>
        <w:ind w:firstLine="540"/>
        <w:jc w:val="both"/>
        <w:rPr/>
      </w:pPr>
      <w:r>
        <w:rPr>
          <w:sz w:val="24"/>
        </w:rPr>
        <w:t>3.2. Комиссия формируется в составе председателя комиссии, заместителя председателя комиссии, секретаря комиссии, имеющего право голоса, и членов комиссии.</w:t>
      </w:r>
    </w:p>
    <w:p>
      <w:pPr>
        <w:pStyle w:val="ConsPlusNormal"/>
        <w:spacing w:lineRule="auto" w:line="240" w:before="240" w:after="0"/>
        <w:ind w:firstLine="540"/>
        <w:jc w:val="both"/>
        <w:rPr/>
      </w:pPr>
      <w:r>
        <w:rPr>
          <w:sz w:val="24"/>
        </w:rPr>
        <w:t>3.3. Председатель комиссии, заместитель председателя комиссии, секретарь комиссии назначаются из состава сотрудников учреждения.</w:t>
      </w:r>
    </w:p>
    <w:p>
      <w:pPr>
        <w:pStyle w:val="ConsPlusNormal"/>
        <w:spacing w:lineRule="auto" w:line="240" w:before="240" w:after="0"/>
        <w:ind w:firstLine="540"/>
        <w:jc w:val="both"/>
        <w:rPr/>
      </w:pPr>
      <w:r>
        <w:rPr>
          <w:sz w:val="24"/>
        </w:rPr>
        <w:t xml:space="preserve">3.4. В состав комиссии в качестве членов комиссии по согласованию могут включаться представители органов и организаций, указанных в </w:t>
      </w:r>
      <w:hyperlink r:id="rId496"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пункте 7</w:t>
        </w:r>
      </w:hyperlink>
      <w:r>
        <w:rPr>
          <w:sz w:val="24"/>
        </w:rPr>
        <w:t xml:space="preserve"> Правил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утвержденных Постановлением Правительства Российской Федерации от 16.11.2023 N 1931.</w:t>
      </w:r>
    </w:p>
    <w:p>
      <w:pPr>
        <w:pStyle w:val="ConsPlusNormal"/>
        <w:jc w:val="both"/>
        <w:rPr/>
      </w:pPr>
      <w:r>
        <w:rPr>
          <w:sz w:val="24"/>
        </w:rPr>
        <w:t xml:space="preserve">(п. 3.4 в ред. </w:t>
      </w:r>
      <w:hyperlink r:id="rId497" w:tgtFrame="Постановление Правительства Астраханской области от 14.05.2025 N 29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14.05.2025 N 292-П)</w:t>
      </w:r>
    </w:p>
    <w:p>
      <w:pPr>
        <w:pStyle w:val="ConsPlusNormal"/>
        <w:spacing w:lineRule="auto" w:line="240" w:before="240" w:after="0"/>
        <w:ind w:firstLine="540"/>
        <w:jc w:val="both"/>
        <w:rPr/>
      </w:pPr>
      <w:r>
        <w:rPr>
          <w:sz w:val="24"/>
        </w:rPr>
        <w:t>3.5. Председатель комиссии:</w:t>
      </w:r>
    </w:p>
    <w:p>
      <w:pPr>
        <w:pStyle w:val="ConsPlusNormal"/>
        <w:spacing w:lineRule="auto" w:line="240" w:before="240" w:after="0"/>
        <w:ind w:firstLine="540"/>
        <w:jc w:val="both"/>
        <w:rPr/>
      </w:pPr>
      <w:r>
        <w:rPr>
          <w:sz w:val="24"/>
        </w:rPr>
        <w:t>- организует работу комиссии;</w:t>
      </w:r>
    </w:p>
    <w:p>
      <w:pPr>
        <w:pStyle w:val="ConsPlusNormal"/>
        <w:spacing w:lineRule="auto" w:line="240" w:before="240" w:after="0"/>
        <w:ind w:firstLine="540"/>
        <w:jc w:val="both"/>
        <w:rPr/>
      </w:pPr>
      <w:r>
        <w:rPr>
          <w:sz w:val="24"/>
        </w:rPr>
        <w:t>- назначает дату и время проведения заседания комиссии в соответствии с правовым актом исполнительного органа Астраханской области;</w:t>
      </w:r>
    </w:p>
    <w:p>
      <w:pPr>
        <w:pStyle w:val="ConsPlusNormal"/>
        <w:spacing w:lineRule="auto" w:line="240" w:before="240" w:after="0"/>
        <w:ind w:firstLine="540"/>
        <w:jc w:val="both"/>
        <w:rPr/>
      </w:pPr>
      <w:r>
        <w:rPr>
          <w:sz w:val="24"/>
        </w:rPr>
        <w:t>- председательствует на заседаниях комиссии;</w:t>
      </w:r>
    </w:p>
    <w:p>
      <w:pPr>
        <w:pStyle w:val="ConsPlusNormal"/>
        <w:spacing w:lineRule="auto" w:line="240" w:before="240" w:after="0"/>
        <w:ind w:firstLine="540"/>
        <w:jc w:val="both"/>
        <w:rPr/>
      </w:pPr>
      <w:r>
        <w:rPr>
          <w:sz w:val="24"/>
        </w:rPr>
        <w:t>- определяет по согласованию с другими членами комиссии порядок рассмотрения вопросов на заседаниях комиссии.</w:t>
      </w:r>
    </w:p>
    <w:p>
      <w:pPr>
        <w:pStyle w:val="ConsPlusNormal"/>
        <w:spacing w:lineRule="auto" w:line="240" w:before="240" w:after="0"/>
        <w:ind w:firstLine="540"/>
        <w:jc w:val="both"/>
        <w:rPr/>
      </w:pPr>
      <w:r>
        <w:rPr>
          <w:sz w:val="24"/>
        </w:rPr>
        <w:t>В случае временного отсутствия председателя комиссии его полномочия осуществляет заместитель председателя комиссии.</w:t>
      </w:r>
    </w:p>
    <w:p>
      <w:pPr>
        <w:pStyle w:val="ConsPlusNormal"/>
        <w:spacing w:lineRule="auto" w:line="240" w:before="240" w:after="0"/>
        <w:ind w:firstLine="540"/>
        <w:jc w:val="both"/>
        <w:rPr/>
      </w:pPr>
      <w:r>
        <w:rPr>
          <w:sz w:val="24"/>
        </w:rPr>
        <w:t>3.6. Секретарь комиссии:</w:t>
      </w:r>
    </w:p>
    <w:p>
      <w:pPr>
        <w:pStyle w:val="ConsPlusNormal"/>
        <w:spacing w:lineRule="auto" w:line="240" w:before="240" w:after="0"/>
        <w:ind w:firstLine="540"/>
        <w:jc w:val="both"/>
        <w:rPr/>
      </w:pPr>
      <w:r>
        <w:rPr>
          <w:sz w:val="24"/>
        </w:rPr>
        <w:t>- формирует повестку дня заседания комиссии;</w:t>
      </w:r>
    </w:p>
    <w:p>
      <w:pPr>
        <w:pStyle w:val="ConsPlusNormal"/>
        <w:spacing w:lineRule="auto" w:line="240" w:before="240" w:after="0"/>
        <w:ind w:firstLine="540"/>
        <w:jc w:val="both"/>
        <w:rPr/>
      </w:pPr>
      <w:r>
        <w:rPr>
          <w:sz w:val="24"/>
        </w:rPr>
        <w:t>- информирует членов комиссии о дате, месте и времени проведения заседания комиссии не позднее чем за один день до дня его проведения;</w:t>
      </w:r>
    </w:p>
    <w:p>
      <w:pPr>
        <w:pStyle w:val="ConsPlusNormal"/>
        <w:spacing w:lineRule="auto" w:line="240" w:before="240" w:after="0"/>
        <w:ind w:firstLine="540"/>
        <w:jc w:val="both"/>
        <w:rPr/>
      </w:pPr>
      <w:r>
        <w:rPr>
          <w:sz w:val="24"/>
        </w:rPr>
        <w:t>- организует подготовку материалов к заседанию комиссии;</w:t>
      </w:r>
    </w:p>
    <w:p>
      <w:pPr>
        <w:pStyle w:val="ConsPlusNormal"/>
        <w:spacing w:lineRule="auto" w:line="240" w:before="240" w:after="0"/>
        <w:ind w:firstLine="540"/>
        <w:jc w:val="both"/>
        <w:rPr/>
      </w:pPr>
      <w:r>
        <w:rPr>
          <w:sz w:val="24"/>
        </w:rPr>
        <w:t>- ведет протоколы комиссии;</w:t>
      </w:r>
    </w:p>
    <w:p>
      <w:pPr>
        <w:pStyle w:val="ConsPlusNormal"/>
        <w:spacing w:lineRule="auto" w:line="240" w:before="240" w:after="0"/>
        <w:ind w:firstLine="540"/>
        <w:jc w:val="both"/>
        <w:rPr/>
      </w:pPr>
      <w:r>
        <w:rPr>
          <w:sz w:val="24"/>
        </w:rPr>
        <w:t>- ведет учет, хранение и контроль исполнения протоколов комиссии;</w:t>
      </w:r>
    </w:p>
    <w:p>
      <w:pPr>
        <w:pStyle w:val="ConsPlusNormal"/>
        <w:spacing w:lineRule="auto" w:line="240" w:before="240" w:after="0"/>
        <w:ind w:firstLine="540"/>
        <w:jc w:val="both"/>
        <w:rPr/>
      </w:pPr>
      <w:r>
        <w:rPr>
          <w:sz w:val="24"/>
        </w:rPr>
        <w:t>- выполняет поручения председателя комиссии.</w:t>
      </w:r>
    </w:p>
    <w:p>
      <w:pPr>
        <w:pStyle w:val="ConsPlusNormal"/>
        <w:spacing w:lineRule="auto" w:line="240" w:before="240" w:after="0"/>
        <w:ind w:firstLine="540"/>
        <w:jc w:val="both"/>
        <w:rPr/>
      </w:pPr>
      <w:r>
        <w:rPr>
          <w:sz w:val="24"/>
        </w:rPr>
        <w:t>3.7. Члены комиссии:</w:t>
      </w:r>
    </w:p>
    <w:p>
      <w:pPr>
        <w:pStyle w:val="ConsPlusNormal"/>
        <w:spacing w:lineRule="auto" w:line="240" w:before="240" w:after="0"/>
        <w:ind w:firstLine="540"/>
        <w:jc w:val="both"/>
        <w:rPr/>
      </w:pPr>
      <w:r>
        <w:rPr>
          <w:sz w:val="24"/>
        </w:rPr>
        <w:t>- участвуют в заседаниях комиссии;</w:t>
      </w:r>
    </w:p>
    <w:p>
      <w:pPr>
        <w:pStyle w:val="ConsPlusNormal"/>
        <w:spacing w:lineRule="auto" w:line="240" w:before="240" w:after="0"/>
        <w:ind w:firstLine="540"/>
        <w:jc w:val="both"/>
        <w:rPr/>
      </w:pPr>
      <w:r>
        <w:rPr>
          <w:sz w:val="24"/>
        </w:rPr>
        <w:t>- информируют комиссию об оказании (возможности оказания) заявителю мер поддержки, оказываемых государственным органом (органом местного самоуправления, государственным (муниципальным) учреждением), представителем которого является член комиссии;</w:t>
      </w:r>
    </w:p>
    <w:p>
      <w:pPr>
        <w:pStyle w:val="ConsPlusNormal"/>
        <w:spacing w:lineRule="auto" w:line="240" w:before="240" w:after="0"/>
        <w:ind w:firstLine="540"/>
        <w:jc w:val="both"/>
        <w:rPr/>
      </w:pPr>
      <w:r>
        <w:rPr>
          <w:sz w:val="24"/>
        </w:rPr>
        <w:t>- вправе вносить предложения, касающиеся работы комиссии;</w:t>
      </w:r>
    </w:p>
    <w:p>
      <w:pPr>
        <w:pStyle w:val="ConsPlusNormal"/>
        <w:spacing w:lineRule="auto" w:line="240" w:before="240" w:after="0"/>
        <w:ind w:firstLine="540"/>
        <w:jc w:val="both"/>
        <w:rPr/>
      </w:pPr>
      <w:r>
        <w:rPr>
          <w:sz w:val="24"/>
        </w:rPr>
        <w:t>- вправе выступать на заседании комиссии, вносить предложения по вопросам, выносимым на рассмотрение комиссии;</w:t>
      </w:r>
    </w:p>
    <w:p>
      <w:pPr>
        <w:pStyle w:val="ConsPlusNormal"/>
        <w:spacing w:lineRule="auto" w:line="240" w:before="240" w:after="0"/>
        <w:ind w:firstLine="540"/>
        <w:jc w:val="both"/>
        <w:rPr/>
      </w:pPr>
      <w:r>
        <w:rPr>
          <w:sz w:val="24"/>
        </w:rPr>
        <w:t>- вправе знакомиться с поступающими на рассмотрение комиссии документами по вопросу оказания социальной помощи на основании социального контракта.</w:t>
      </w:r>
    </w:p>
    <w:p>
      <w:pPr>
        <w:pStyle w:val="ConsPlusNormal"/>
        <w:spacing w:lineRule="auto" w:line="240" w:before="240" w:after="0"/>
        <w:ind w:firstLine="540"/>
        <w:jc w:val="both"/>
        <w:rPr/>
      </w:pPr>
      <w:r>
        <w:rPr>
          <w:sz w:val="24"/>
        </w:rPr>
        <w:t>3.8. Заседания комиссии проводятся в сроки, определенные постановлением Правительства Астраханской области, устанавливающим порядок и условия оказания социальной помощи на основании социального контракта.</w:t>
      </w:r>
    </w:p>
    <w:p>
      <w:pPr>
        <w:pStyle w:val="ConsPlusNormal"/>
        <w:spacing w:lineRule="auto" w:line="240" w:before="240" w:after="0"/>
        <w:ind w:firstLine="540"/>
        <w:jc w:val="both"/>
        <w:rPr/>
      </w:pPr>
      <w:r>
        <w:rPr>
          <w:sz w:val="24"/>
        </w:rPr>
        <w:t>3.9. Заседание комиссии является правомочным, если на нем присутствует не менее половины ее состава.</w:t>
      </w:r>
    </w:p>
    <w:p>
      <w:pPr>
        <w:pStyle w:val="ConsPlusNormal"/>
        <w:spacing w:lineRule="auto" w:line="240" w:before="240" w:after="0"/>
        <w:ind w:firstLine="540"/>
        <w:jc w:val="both"/>
        <w:rPr/>
      </w:pPr>
      <w:r>
        <w:rPr>
          <w:sz w:val="24"/>
        </w:rPr>
        <w:t>3.10. Решения комиссии принимаются простым большинством голосов присутствующих на заседании членов комиссии путем открытого голосования. При равенстве голосов решающим является голос председателя комиссии.</w:t>
      </w:r>
    </w:p>
    <w:p>
      <w:pPr>
        <w:pStyle w:val="ConsPlusNormal"/>
        <w:spacing w:lineRule="auto" w:line="240" w:before="240" w:after="0"/>
        <w:ind w:firstLine="540"/>
        <w:jc w:val="both"/>
        <w:rPr/>
      </w:pPr>
      <w:r>
        <w:rPr>
          <w:sz w:val="24"/>
        </w:rPr>
        <w:t>3.11. Комиссия по решению председателя комиссии, а в его отсутствие заместителя председателя комиссии может принимать решение без созыва заседания путем проведения заочного голосования.</w:t>
      </w:r>
    </w:p>
    <w:p>
      <w:pPr>
        <w:pStyle w:val="ConsPlusNormal"/>
        <w:spacing w:lineRule="auto" w:line="240" w:before="240" w:after="0"/>
        <w:ind w:firstLine="540"/>
        <w:jc w:val="both"/>
        <w:rPr/>
      </w:pPr>
      <w:r>
        <w:rPr>
          <w:sz w:val="24"/>
        </w:rPr>
        <w:t>3.12. В случае проведения заочного голосования секретарь комиссии формирует перечень вопросов, выносимых на голосование, в котором указывается дата окончания срока представления заполненных опросных листов и результаты заочного голосования и который утверждается председателем комиссии, а в его отсутствие заместителем председателя комиссии.</w:t>
      </w:r>
    </w:p>
    <w:p>
      <w:pPr>
        <w:pStyle w:val="ConsPlusNormal"/>
        <w:spacing w:lineRule="auto" w:line="240" w:before="240" w:after="0"/>
        <w:ind w:firstLine="540"/>
        <w:jc w:val="both"/>
        <w:rPr/>
      </w:pPr>
      <w:r>
        <w:rPr>
          <w:sz w:val="24"/>
        </w:rPr>
        <w:t>3.13. Опросный лист формируется по каждому вопросу повестки дня и должен содержать:</w:t>
      </w:r>
    </w:p>
    <w:p>
      <w:pPr>
        <w:pStyle w:val="ConsPlusNormal"/>
        <w:spacing w:lineRule="auto" w:line="240" w:before="240" w:after="0"/>
        <w:ind w:firstLine="540"/>
        <w:jc w:val="both"/>
        <w:rPr/>
      </w:pPr>
      <w:r>
        <w:rPr>
          <w:sz w:val="24"/>
        </w:rPr>
        <w:t>- формулировку вопроса, вынесенного на голосование, и формулировку решения по указанному вопросу;</w:t>
      </w:r>
    </w:p>
    <w:p>
      <w:pPr>
        <w:pStyle w:val="ConsPlusNormal"/>
        <w:spacing w:lineRule="auto" w:line="240" w:before="240" w:after="0"/>
        <w:ind w:firstLine="540"/>
        <w:jc w:val="both"/>
        <w:rPr/>
      </w:pPr>
      <w:r>
        <w:rPr>
          <w:sz w:val="24"/>
        </w:rPr>
        <w:t>- варианты голосования по вопросу повестки дня заседания "за", "против";</w:t>
      </w:r>
    </w:p>
    <w:p>
      <w:pPr>
        <w:pStyle w:val="ConsPlusNormal"/>
        <w:spacing w:lineRule="auto" w:line="240" w:before="240" w:after="0"/>
        <w:ind w:firstLine="540"/>
        <w:jc w:val="both"/>
        <w:rPr/>
      </w:pPr>
      <w:r>
        <w:rPr>
          <w:sz w:val="24"/>
        </w:rPr>
        <w:t>- дату окончания срока представления опросного листа и определения результатов заочного голосования;</w:t>
      </w:r>
    </w:p>
    <w:p>
      <w:pPr>
        <w:pStyle w:val="ConsPlusNormal"/>
        <w:spacing w:lineRule="auto" w:line="240" w:before="240" w:after="0"/>
        <w:ind w:firstLine="540"/>
        <w:jc w:val="both"/>
        <w:rPr/>
      </w:pPr>
      <w:r>
        <w:rPr>
          <w:sz w:val="24"/>
        </w:rPr>
        <w:t>- причины выбора варианта голосования "против".</w:t>
      </w:r>
    </w:p>
    <w:p>
      <w:pPr>
        <w:pStyle w:val="ConsPlusNormal"/>
        <w:spacing w:lineRule="auto" w:line="240" w:before="240" w:after="0"/>
        <w:ind w:firstLine="540"/>
        <w:jc w:val="both"/>
        <w:rPr/>
      </w:pPr>
      <w:r>
        <w:rPr>
          <w:sz w:val="24"/>
        </w:rPr>
        <w:t>3.14. Материалы, необходимые для рассмотрения вопросов, вынесенных на заочное голосование, и опросные листы направляются секретарем комиссии членам комиссии в электронном виде не позднее чем за два рабочих дня со дня принятия решения о проведении голосования в заочном порядке.</w:t>
      </w:r>
    </w:p>
    <w:p>
      <w:pPr>
        <w:pStyle w:val="ConsPlusNormal"/>
        <w:spacing w:lineRule="auto" w:line="240" w:before="240" w:after="0"/>
        <w:ind w:firstLine="540"/>
        <w:jc w:val="both"/>
        <w:rPr/>
      </w:pPr>
      <w:r>
        <w:rPr>
          <w:sz w:val="24"/>
        </w:rPr>
        <w:t>3.15. Заполненные опросные листы, подписанные лично членами комиссии, направляются в электронном виде секретарю комиссии не позднее даты окончания срока для их представления и определения результатов заочного голосования.</w:t>
      </w:r>
    </w:p>
    <w:p>
      <w:pPr>
        <w:pStyle w:val="ConsPlusNormal"/>
        <w:spacing w:lineRule="auto" w:line="240" w:before="240" w:after="0"/>
        <w:ind w:firstLine="540"/>
        <w:jc w:val="both"/>
        <w:rPr/>
      </w:pPr>
      <w:r>
        <w:rPr>
          <w:sz w:val="24"/>
        </w:rPr>
        <w:t>3.16. Опросный лист учитывается при определении кворума и при подсчете голосов по вопросу повестки дня.</w:t>
      </w:r>
    </w:p>
    <w:p>
      <w:pPr>
        <w:pStyle w:val="ConsPlusNormal"/>
        <w:spacing w:lineRule="auto" w:line="240" w:before="240" w:after="0"/>
        <w:ind w:firstLine="540"/>
        <w:jc w:val="both"/>
        <w:rPr/>
      </w:pPr>
      <w:r>
        <w:rPr>
          <w:sz w:val="24"/>
        </w:rPr>
        <w:t>3.17. При проведении заочного голосования решения принимаются простым большинством голосов участвующих в голосовании членов комиссии. В случае равенства голосов решающим является голос председателя комиссии.</w:t>
      </w:r>
    </w:p>
    <w:p>
      <w:pPr>
        <w:pStyle w:val="ConsPlusNormal"/>
        <w:spacing w:lineRule="auto" w:line="240" w:before="240" w:after="0"/>
        <w:ind w:firstLine="540"/>
        <w:jc w:val="both"/>
        <w:rPr/>
      </w:pPr>
      <w:r>
        <w:rPr>
          <w:sz w:val="24"/>
        </w:rPr>
        <w:t>3.18. Решения комиссии оформляются протоколом, который подписывается председателем комиссии и секретарем комиссии и в течение дня принятия соответствующего решения направляется в учреждение.</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2"/>
        <w:rPr/>
      </w:pPr>
      <w:r>
        <w:rPr>
          <w:sz w:val="24"/>
        </w:rPr>
        <w:t>Приложение N 5</w:t>
      </w:r>
    </w:p>
    <w:p>
      <w:pPr>
        <w:pStyle w:val="ConsPlusNormal"/>
        <w:jc w:val="right"/>
        <w:rPr/>
      </w:pPr>
      <w:r>
        <w:rPr>
          <w:sz w:val="24"/>
        </w:rPr>
        <w:t>к Порядку</w:t>
      </w:r>
    </w:p>
    <w:p>
      <w:pPr>
        <w:pStyle w:val="ConsPlusNormal"/>
        <w:jc w:val="both"/>
        <w:rPr/>
      </w:pPr>
      <w:r>
        <w:rPr/>
      </w:r>
    </w:p>
    <w:p>
      <w:pPr>
        <w:pStyle w:val="ConsPlusTitle"/>
        <w:jc w:val="center"/>
        <w:rPr/>
      </w:pPr>
      <w:r>
        <w:rPr>
          <w:sz w:val="24"/>
        </w:rPr>
        <w:t>ПЕРЕЧЕНЬ</w:t>
      </w:r>
    </w:p>
    <w:p>
      <w:pPr>
        <w:pStyle w:val="ConsPlusTitle"/>
        <w:jc w:val="center"/>
        <w:rPr/>
      </w:pPr>
      <w:r>
        <w:rPr>
          <w:sz w:val="24"/>
        </w:rPr>
        <w:t>ПРИОРИТЕТНЫХ НАПРАВЛЕНИЙ ДЕЯТЕЛЬНОСТИ</w:t>
      </w:r>
    </w:p>
    <w:p>
      <w:pPr>
        <w:pStyle w:val="ConsPlusTitle"/>
        <w:jc w:val="center"/>
        <w:rPr/>
      </w:pPr>
      <w:r>
        <w:rPr>
          <w:sz w:val="24"/>
        </w:rPr>
        <w:t>В ЦЕЛЯХ РЕАЛИЗАЦИИ МЕРОПРИЯТИЯ "ОСУЩЕСТВЛЕНИЕ</w:t>
      </w:r>
    </w:p>
    <w:p>
      <w:pPr>
        <w:pStyle w:val="ConsPlusTitle"/>
        <w:jc w:val="center"/>
        <w:rPr/>
      </w:pPr>
      <w:r>
        <w:rPr>
          <w:sz w:val="24"/>
        </w:rPr>
        <w:t>ИНДИВИДУАЛЬНОЙ ПРЕДПРИНИМАТЕЛЬСКОЙ ДЕЯТЕЛЬНОСТИ"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 xml:space="preserve">(введен </w:t>
            </w:r>
            <w:hyperlink r:id="rId49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Постановлением</w:t>
              </w:r>
            </w:hyperlink>
            <w:r>
              <w:rPr>
                <w:color w:val="392C69"/>
                <w:sz w:val="24"/>
              </w:rPr>
              <w:t xml:space="preserve"> Правительства Астраханской области</w:t>
            </w:r>
          </w:p>
          <w:p>
            <w:pPr>
              <w:pStyle w:val="ConsPlusNormal"/>
              <w:widowControl w:val="false"/>
              <w:jc w:val="center"/>
              <w:rPr/>
            </w:pPr>
            <w:r>
              <w:rPr>
                <w:color w:val="392C69"/>
                <w:sz w:val="24"/>
              </w:rPr>
              <w:t>от 28.04.2026 N 202-П)</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1. Информационные технологии и технологии.</w:t>
      </w:r>
    </w:p>
    <w:p>
      <w:pPr>
        <w:pStyle w:val="ConsPlusNormal"/>
        <w:spacing w:lineRule="auto" w:line="240" w:before="240" w:after="0"/>
        <w:ind w:firstLine="540"/>
        <w:jc w:val="both"/>
        <w:rPr/>
      </w:pPr>
      <w:r>
        <w:rPr>
          <w:sz w:val="24"/>
        </w:rPr>
        <w:t>2. Финансы и бизнес.</w:t>
      </w:r>
    </w:p>
    <w:p>
      <w:pPr>
        <w:pStyle w:val="ConsPlusNormal"/>
        <w:spacing w:lineRule="auto" w:line="240" w:before="240" w:after="0"/>
        <w:ind w:firstLine="540"/>
        <w:jc w:val="both"/>
        <w:rPr/>
      </w:pPr>
      <w:r>
        <w:rPr>
          <w:sz w:val="24"/>
        </w:rPr>
        <w:t>3. Медицина и здравоохранение.</w:t>
      </w:r>
    </w:p>
    <w:p>
      <w:pPr>
        <w:pStyle w:val="ConsPlusNormal"/>
        <w:spacing w:lineRule="auto" w:line="240" w:before="240" w:after="0"/>
        <w:ind w:firstLine="540"/>
        <w:jc w:val="both"/>
        <w:rPr/>
      </w:pPr>
      <w:r>
        <w:rPr>
          <w:sz w:val="24"/>
        </w:rPr>
        <w:t>4. Социальная сфера.</w:t>
      </w:r>
    </w:p>
    <w:p>
      <w:pPr>
        <w:pStyle w:val="ConsPlusNormal"/>
        <w:spacing w:lineRule="auto" w:line="240" w:before="240" w:after="0"/>
        <w:ind w:firstLine="540"/>
        <w:jc w:val="both"/>
        <w:rPr/>
      </w:pPr>
      <w:r>
        <w:rPr>
          <w:sz w:val="24"/>
        </w:rPr>
        <w:t>5. Образование.</w:t>
      </w:r>
    </w:p>
    <w:p>
      <w:pPr>
        <w:pStyle w:val="ConsPlusNormal"/>
        <w:spacing w:lineRule="auto" w:line="240" w:before="240" w:after="0"/>
        <w:ind w:firstLine="540"/>
        <w:jc w:val="both"/>
        <w:rPr/>
      </w:pPr>
      <w:r>
        <w:rPr>
          <w:sz w:val="24"/>
        </w:rPr>
        <w:t>6. Консалтинг.</w:t>
      </w:r>
    </w:p>
    <w:p>
      <w:pPr>
        <w:pStyle w:val="ConsPlusNormal"/>
        <w:spacing w:lineRule="auto" w:line="240" w:before="240" w:after="0"/>
        <w:ind w:firstLine="540"/>
        <w:jc w:val="both"/>
        <w:rPr/>
      </w:pPr>
      <w:r>
        <w:rPr>
          <w:sz w:val="24"/>
        </w:rPr>
        <w:t>7. Банковская сфера.</w:t>
      </w:r>
    </w:p>
    <w:p>
      <w:pPr>
        <w:pStyle w:val="ConsPlusNormal"/>
        <w:spacing w:lineRule="auto" w:line="240" w:before="240" w:after="0"/>
        <w:ind w:firstLine="540"/>
        <w:jc w:val="both"/>
        <w:rPr/>
      </w:pPr>
      <w:r>
        <w:rPr>
          <w:sz w:val="24"/>
        </w:rPr>
        <w:t>8. Юриспруденция.</w:t>
      </w:r>
    </w:p>
    <w:p>
      <w:pPr>
        <w:pStyle w:val="ConsPlusNormal"/>
        <w:spacing w:lineRule="auto" w:line="240" w:before="240" w:after="0"/>
        <w:ind w:firstLine="540"/>
        <w:jc w:val="both"/>
        <w:rPr/>
      </w:pPr>
      <w:r>
        <w:rPr>
          <w:sz w:val="24"/>
        </w:rPr>
        <w:t>9. Маркетинг и реклама.</w:t>
      </w:r>
    </w:p>
    <w:p>
      <w:pPr>
        <w:pStyle w:val="ConsPlusNormal"/>
        <w:spacing w:lineRule="auto" w:line="240" w:before="240" w:after="0"/>
        <w:ind w:firstLine="540"/>
        <w:jc w:val="both"/>
        <w:rPr/>
      </w:pPr>
      <w:r>
        <w:rPr>
          <w:sz w:val="24"/>
        </w:rPr>
        <w:t>10. Творчество и дизайн.</w:t>
      </w:r>
    </w:p>
    <w:p>
      <w:pPr>
        <w:pStyle w:val="ConsPlusNormal"/>
        <w:spacing w:lineRule="auto" w:line="240" w:before="240" w:after="0"/>
        <w:ind w:firstLine="540"/>
        <w:jc w:val="both"/>
        <w:rPr/>
      </w:pPr>
      <w:r>
        <w:rPr>
          <w:sz w:val="24"/>
        </w:rPr>
        <w:t>11. Логистика и транспорт.</w:t>
      </w:r>
    </w:p>
    <w:p>
      <w:pPr>
        <w:pStyle w:val="ConsPlusNormal"/>
        <w:spacing w:lineRule="auto" w:line="240" w:before="240" w:after="0"/>
        <w:ind w:firstLine="540"/>
        <w:jc w:val="both"/>
        <w:rPr/>
      </w:pPr>
      <w:r>
        <w:rPr>
          <w:sz w:val="24"/>
        </w:rPr>
        <w:t>12. Строительство и инженерия.</w:t>
      </w:r>
    </w:p>
    <w:p>
      <w:pPr>
        <w:pStyle w:val="ConsPlusNormal"/>
        <w:spacing w:lineRule="auto" w:line="240" w:before="240" w:after="0"/>
        <w:ind w:firstLine="540"/>
        <w:jc w:val="both"/>
        <w:rPr/>
      </w:pPr>
      <w:r>
        <w:rPr>
          <w:sz w:val="24"/>
        </w:rPr>
        <w:t>13. Производство и переработка.</w:t>
      </w:r>
    </w:p>
    <w:p>
      <w:pPr>
        <w:pStyle w:val="ConsPlusNormal"/>
        <w:spacing w:lineRule="auto" w:line="240" w:before="240" w:after="0"/>
        <w:ind w:firstLine="540"/>
        <w:jc w:val="both"/>
        <w:rPr/>
      </w:pPr>
      <w:r>
        <w:rPr>
          <w:sz w:val="24"/>
        </w:rPr>
        <w:t>14. Туризм и гостиничный бизнес.</w:t>
      </w:r>
    </w:p>
    <w:p>
      <w:pPr>
        <w:pStyle w:val="ConsPlusNormal"/>
        <w:spacing w:lineRule="auto" w:line="240" w:before="240" w:after="0"/>
        <w:ind w:firstLine="540"/>
        <w:jc w:val="both"/>
        <w:rPr/>
      </w:pPr>
      <w:r>
        <w:rPr>
          <w:sz w:val="24"/>
        </w:rPr>
        <w:t>15. Общественное питание.</w:t>
      </w:r>
    </w:p>
    <w:p>
      <w:pPr>
        <w:pStyle w:val="ConsPlusNormal"/>
        <w:spacing w:lineRule="auto" w:line="240" w:before="240" w:after="0"/>
        <w:ind w:firstLine="540"/>
        <w:jc w:val="both"/>
        <w:rPr/>
      </w:pPr>
      <w:r>
        <w:rPr>
          <w:sz w:val="24"/>
        </w:rPr>
        <w:t>16. Сельское хозяйство.</w:t>
      </w:r>
    </w:p>
    <w:p>
      <w:pPr>
        <w:pStyle w:val="ConsPlusNormal"/>
        <w:spacing w:lineRule="auto" w:line="240" w:before="240" w:after="0"/>
        <w:ind w:firstLine="540"/>
        <w:jc w:val="both"/>
        <w:rPr/>
      </w:pPr>
      <w:r>
        <w:rPr>
          <w:sz w:val="24"/>
        </w:rPr>
        <w:t>17. Экология и охрана природы.</w:t>
      </w:r>
    </w:p>
    <w:p>
      <w:pPr>
        <w:pStyle w:val="ConsPlusNormal"/>
        <w:spacing w:lineRule="auto" w:line="240" w:before="240" w:after="0"/>
        <w:ind w:firstLine="540"/>
        <w:jc w:val="both"/>
        <w:rPr/>
      </w:pPr>
      <w:r>
        <w:rPr>
          <w:sz w:val="24"/>
        </w:rPr>
        <w:t>18. Сфера красоты.</w:t>
      </w:r>
    </w:p>
    <w:p>
      <w:pPr>
        <w:pStyle w:val="ConsPlusNormal"/>
        <w:spacing w:lineRule="auto" w:line="240" w:before="240" w:after="0"/>
        <w:ind w:firstLine="540"/>
        <w:jc w:val="both"/>
        <w:rPr/>
      </w:pPr>
      <w:r>
        <w:rPr>
          <w:sz w:val="24"/>
        </w:rPr>
        <w:t>19. Культура.</w:t>
      </w:r>
    </w:p>
    <w:p>
      <w:pPr>
        <w:pStyle w:val="ConsPlusNormal"/>
        <w:spacing w:lineRule="auto" w:line="240" w:before="240" w:after="0"/>
        <w:ind w:firstLine="540"/>
        <w:jc w:val="both"/>
        <w:rPr/>
      </w:pPr>
      <w:r>
        <w:rPr>
          <w:sz w:val="24"/>
        </w:rPr>
        <w:t>20. Торговля.</w:t>
      </w:r>
    </w:p>
    <w:p>
      <w:pPr>
        <w:pStyle w:val="ConsPlusNormal"/>
        <w:spacing w:lineRule="auto" w:line="240" w:before="240" w:after="0"/>
        <w:ind w:firstLine="540"/>
        <w:jc w:val="both"/>
        <w:rPr/>
      </w:pPr>
      <w:r>
        <w:rPr>
          <w:sz w:val="24"/>
        </w:rPr>
        <w:t>21. Управление персоналом.</w:t>
      </w:r>
    </w:p>
    <w:p>
      <w:pPr>
        <w:pStyle w:val="ConsPlusNormal"/>
        <w:spacing w:lineRule="auto" w:line="240" w:before="240" w:after="0"/>
        <w:ind w:firstLine="540"/>
        <w:jc w:val="both"/>
        <w:rPr/>
      </w:pPr>
      <w:r>
        <w:rPr>
          <w:sz w:val="24"/>
        </w:rPr>
        <w:t>22. Жилищно-коммунальное хозяйство.</w:t>
      </w:r>
    </w:p>
    <w:p>
      <w:pPr>
        <w:pStyle w:val="ConsPlusNormal"/>
        <w:spacing w:lineRule="auto" w:line="240" w:before="240" w:after="0"/>
        <w:ind w:firstLine="540"/>
        <w:jc w:val="both"/>
        <w:rPr/>
      </w:pPr>
      <w:r>
        <w:rPr>
          <w:sz w:val="24"/>
        </w:rPr>
        <w:t>23. Бытовые услуги, включая ремонт.</w:t>
      </w:r>
    </w:p>
    <w:p>
      <w:pPr>
        <w:pStyle w:val="ConsPlusNormal"/>
        <w:spacing w:lineRule="auto" w:line="240" w:before="240" w:after="0"/>
        <w:ind w:firstLine="540"/>
        <w:jc w:val="both"/>
        <w:rPr/>
      </w:pPr>
      <w:r>
        <w:rPr>
          <w:sz w:val="24"/>
        </w:rPr>
        <w:t>24. Техническое обслуживание и ремонт транспортных средств.</w:t>
      </w:r>
    </w:p>
    <w:p>
      <w:pPr>
        <w:pStyle w:val="ConsPlusNormal"/>
        <w:spacing w:lineRule="auto" w:line="240" w:before="240" w:after="0"/>
        <w:ind w:firstLine="540"/>
        <w:jc w:val="both"/>
        <w:rPr/>
      </w:pPr>
      <w:r>
        <w:rPr>
          <w:sz w:val="24"/>
        </w:rPr>
        <w:t>25. Издательское дело.</w:t>
      </w:r>
    </w:p>
    <w:p>
      <w:pPr>
        <w:pStyle w:val="ConsPlusNormal"/>
        <w:spacing w:lineRule="auto" w:line="240" w:before="240" w:after="0"/>
        <w:ind w:firstLine="540"/>
        <w:jc w:val="both"/>
        <w:rPr/>
      </w:pPr>
      <w:r>
        <w:rPr>
          <w:sz w:val="24"/>
        </w:rPr>
        <w:t>26. Фото-, видеоуслуги.</w:t>
      </w:r>
    </w:p>
    <w:p>
      <w:pPr>
        <w:pStyle w:val="ConsPlusNormal"/>
        <w:spacing w:lineRule="auto" w:line="240" w:before="240" w:after="0"/>
        <w:ind w:firstLine="540"/>
        <w:jc w:val="both"/>
        <w:rPr/>
      </w:pPr>
      <w:r>
        <w:rPr>
          <w:sz w:val="24"/>
        </w:rPr>
        <w:t>27. Организация праздников и мероприятий.</w:t>
      </w:r>
    </w:p>
    <w:p>
      <w:pPr>
        <w:pStyle w:val="ConsPlusNormal"/>
        <w:spacing w:lineRule="auto" w:line="240" w:before="240" w:after="0"/>
        <w:ind w:firstLine="540"/>
        <w:jc w:val="both"/>
        <w:rPr/>
      </w:pPr>
      <w:r>
        <w:rPr>
          <w:sz w:val="24"/>
        </w:rPr>
        <w:t>28. Спорт и досуг.</w:t>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numPr>
          <w:ilvl w:val="0"/>
          <w:numId w:val="0"/>
        </w:numPr>
        <w:jc w:val="right"/>
        <w:outlineLvl w:val="0"/>
        <w:rPr/>
      </w:pPr>
      <w:r>
        <w:rPr>
          <w:sz w:val="24"/>
        </w:rPr>
        <w:t>Утвержден</w:t>
      </w:r>
    </w:p>
    <w:p>
      <w:pPr>
        <w:pStyle w:val="ConsPlusNormal"/>
        <w:jc w:val="right"/>
        <w:rPr/>
      </w:pPr>
      <w:r>
        <w:rPr>
          <w:sz w:val="24"/>
        </w:rPr>
        <w:t>Постановлением Правительства</w:t>
      </w:r>
    </w:p>
    <w:p>
      <w:pPr>
        <w:pStyle w:val="ConsPlusNormal"/>
        <w:jc w:val="right"/>
        <w:rPr/>
      </w:pPr>
      <w:r>
        <w:rPr>
          <w:sz w:val="24"/>
        </w:rPr>
        <w:t>Астраханской области</w:t>
      </w:r>
    </w:p>
    <w:p>
      <w:pPr>
        <w:pStyle w:val="ConsPlusNormal"/>
        <w:jc w:val="right"/>
        <w:rPr/>
      </w:pPr>
      <w:r>
        <w:rPr>
          <w:sz w:val="24"/>
        </w:rPr>
        <w:t>от 25 декабря 2023 г. N 794-П</w:t>
      </w:r>
    </w:p>
    <w:p>
      <w:pPr>
        <w:pStyle w:val="ConsPlusNormal"/>
        <w:jc w:val="both"/>
        <w:rPr/>
      </w:pPr>
      <w:r>
        <w:rPr/>
      </w:r>
      <w:bookmarkStart w:id="126" w:name="P861"/>
      <w:bookmarkStart w:id="127" w:name="P861"/>
      <w:bookmarkEnd w:id="127"/>
    </w:p>
    <w:p>
      <w:pPr>
        <w:pStyle w:val="ConsPlusTitle"/>
        <w:jc w:val="center"/>
        <w:rPr/>
      </w:pPr>
      <w:bookmarkStart w:id="128" w:name="P861"/>
      <w:bookmarkEnd w:id="128"/>
      <w:r>
        <w:rPr>
          <w:sz w:val="24"/>
        </w:rPr>
        <w:t>ПОРЯДОК</w:t>
      </w:r>
    </w:p>
    <w:p>
      <w:pPr>
        <w:pStyle w:val="ConsPlusTitle"/>
        <w:jc w:val="center"/>
        <w:rPr/>
      </w:pPr>
      <w:r>
        <w:rPr>
          <w:sz w:val="24"/>
        </w:rPr>
        <w:t>ПРЕДОСТАВЛЕНИЯ СУБСИДИЙ НА ВОЗМЕЩЕНИЕ РАСХОДОВ</w:t>
      </w:r>
    </w:p>
    <w:p>
      <w:pPr>
        <w:pStyle w:val="ConsPlusTitle"/>
        <w:jc w:val="center"/>
        <w:rPr/>
      </w:pPr>
      <w:r>
        <w:rPr>
          <w:sz w:val="24"/>
        </w:rPr>
        <w:t>РАБОТОДАТЕЛЯ, СВЯЗАННЫХ С ПРОВЕДЕНИЕМ СТАЖИРОВКИ</w:t>
      </w:r>
    </w:p>
    <w:p>
      <w:pPr>
        <w:pStyle w:val="ConsPlusTitle"/>
        <w:jc w:val="center"/>
        <w:rPr/>
      </w:pPr>
      <w:r>
        <w:rPr>
          <w:sz w:val="24"/>
        </w:rPr>
        <w:t>ПОЛУЧАТЕЛЕЙ СОЦИАЛЬНОЙ ПОМОЩИ, ЗАКЛЮЧИВШИХ СОЦИАЛЬНЫЙ</w:t>
      </w:r>
    </w:p>
    <w:p>
      <w:pPr>
        <w:pStyle w:val="ConsPlusTitle"/>
        <w:jc w:val="center"/>
        <w:rPr/>
      </w:pPr>
      <w:r>
        <w:rPr>
          <w:sz w:val="24"/>
        </w:rPr>
        <w:t>КОНТРАКТ НА РЕАЛИЗАЦИЮ МЕРОПРИЯТИЯ ПО ПОИСКУ РАБОТЫ</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 xml:space="preserve">(введен </w:t>
            </w:r>
            <w:hyperlink r:id="rId499" w:tgtFrame="Постановление Правительства Астраханской области от 31.07.2025 N 537-П 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345-П, от 18.06.2024 N 386-П">
              <w:r>
                <w:rPr>
                  <w:color w:val="0000FF"/>
                  <w:sz w:val="24"/>
                </w:rPr>
                <w:t>Постановлением</w:t>
              </w:r>
            </w:hyperlink>
            <w:r>
              <w:rPr>
                <w:color w:val="392C69"/>
                <w:sz w:val="24"/>
              </w:rPr>
              <w:t xml:space="preserve"> Правительства Астраханской области</w:t>
            </w:r>
          </w:p>
          <w:p>
            <w:pPr>
              <w:pStyle w:val="ConsPlusNormal"/>
              <w:widowControl w:val="false"/>
              <w:jc w:val="center"/>
              <w:rPr/>
            </w:pPr>
            <w:r>
              <w:rPr>
                <w:color w:val="392C69"/>
                <w:sz w:val="24"/>
              </w:rPr>
              <w:t>от 31.07.2025 N 537-П;</w:t>
            </w:r>
          </w:p>
          <w:p>
            <w:pPr>
              <w:pStyle w:val="ConsPlusNormal"/>
              <w:widowControl w:val="false"/>
              <w:jc w:val="center"/>
              <w:rPr/>
            </w:pPr>
            <w:r>
              <w:rPr>
                <w:color w:val="392C69"/>
                <w:sz w:val="24"/>
              </w:rPr>
              <w:t xml:space="preserve">в ред. </w:t>
            </w:r>
            <w:hyperlink r:id="rId500"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color w:val="392C69"/>
                <w:sz w:val="24"/>
              </w:rPr>
              <w:t xml:space="preserve"> Правительства Астраханской области</w:t>
            </w:r>
          </w:p>
          <w:p>
            <w:pPr>
              <w:pStyle w:val="ConsPlusNormal"/>
              <w:widowControl w:val="false"/>
              <w:jc w:val="center"/>
              <w:rPr/>
            </w:pPr>
            <w:r>
              <w:rPr>
                <w:color w:val="392C69"/>
                <w:sz w:val="24"/>
              </w:rPr>
              <w:t>от 28.04.2026 N 202-П)</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Title"/>
        <w:numPr>
          <w:ilvl w:val="0"/>
          <w:numId w:val="0"/>
        </w:numPr>
        <w:jc w:val="center"/>
        <w:outlineLvl w:val="1"/>
        <w:rPr/>
      </w:pPr>
      <w:r>
        <w:rPr>
          <w:sz w:val="24"/>
        </w:rPr>
        <w:t>1. Общие положения</w:t>
      </w:r>
    </w:p>
    <w:p>
      <w:pPr>
        <w:pStyle w:val="ConsPlusNormal"/>
        <w:jc w:val="both"/>
        <w:rPr/>
      </w:pPr>
      <w:r>
        <w:rPr/>
      </w:r>
    </w:p>
    <w:p>
      <w:pPr>
        <w:pStyle w:val="ConsPlusNormal"/>
        <w:ind w:firstLine="540"/>
        <w:jc w:val="both"/>
        <w:rPr/>
      </w:pPr>
      <w:r>
        <w:rPr>
          <w:sz w:val="24"/>
        </w:rPr>
        <w:t xml:space="preserve">1.1. Настоящий Порядок предоставления субсидий на возмещение расходов работодателя, связанных с проведением стажировки получателей социальной помощи, заключивших социальный контракт на реализацию мероприятия по поиску работы (далее - Порядок), разработан в соответствии со </w:t>
      </w:r>
      <w:hyperlink r:id="rId501" w:tgtFrame="&quot;Бюджетный кодекс Российской Федерации">
        <w:r>
          <w:rPr>
            <w:color w:val="0000FF"/>
            <w:sz w:val="24"/>
          </w:rPr>
          <w:t>статьями 78</w:t>
        </w:r>
      </w:hyperlink>
      <w:r>
        <w:rPr>
          <w:sz w:val="24"/>
        </w:rPr>
        <w:t xml:space="preserve">, </w:t>
      </w:r>
      <w:hyperlink r:id="rId502" w:tgtFrame="&quot;Бюджетный кодекс Российской Федерации">
        <w:r>
          <w:rPr>
            <w:color w:val="0000FF"/>
            <w:sz w:val="24"/>
          </w:rPr>
          <w:t>78.1</w:t>
        </w:r>
      </w:hyperlink>
      <w:r>
        <w:rPr>
          <w:sz w:val="24"/>
        </w:rPr>
        <w:t xml:space="preserve">, </w:t>
      </w:r>
      <w:hyperlink r:id="rId503" w:tgtFrame="&quot;Бюджетный кодекс Российской Федерации">
        <w:r>
          <w:rPr>
            <w:color w:val="0000FF"/>
            <w:sz w:val="24"/>
          </w:rPr>
          <w:t>78.5</w:t>
        </w:r>
      </w:hyperlink>
      <w:r>
        <w:rPr>
          <w:sz w:val="24"/>
        </w:rPr>
        <w:t xml:space="preserve"> Бюджетного кодекса Российской Федерации, Федеральным </w:t>
      </w:r>
      <w:hyperlink r:id="rId504" w:tgtFrame="Федеральный закон от 17.07.1999 N 178-ФЗ (ред. от 26.07.2026) О государственной социальной помощи">
        <w:r>
          <w:rPr>
            <w:color w:val="0000FF"/>
            <w:sz w:val="24"/>
          </w:rPr>
          <w:t>законом</w:t>
        </w:r>
      </w:hyperlink>
      <w:r>
        <w:rPr>
          <w:sz w:val="24"/>
        </w:rPr>
        <w:t xml:space="preserve"> от 17.07.1999 N 178-ФЗ "О государственной социальной помощи", Постановлениями Правительства Российской Федерации от 15.04.2014 </w:t>
      </w:r>
      <w:hyperlink r:id="rId505" w:tgtFrame="Постановление Правительства РФ от 15.04.2014 N 296 (ред. от 29.12.2025) Об утверждении государственной программы Российской Федерации Социальная поддержка граждан">
        <w:r>
          <w:rPr>
            <w:color w:val="0000FF"/>
            <w:sz w:val="24"/>
          </w:rPr>
          <w:t>N 296</w:t>
        </w:r>
      </w:hyperlink>
      <w:r>
        <w:rPr>
          <w:sz w:val="24"/>
        </w:rPr>
        <w:t xml:space="preserve"> "Об утверждении государственной программы Российской Федерации "Социальная поддержка граждан", от 16.11.2023 </w:t>
      </w:r>
      <w:hyperlink r:id="rId506" w:tgtFrame="Постановление Правительства РФ от 16.11.2023 N 1931 (ред. от 29.12.2025)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r>
          <w:rPr>
            <w:color w:val="0000FF"/>
            <w:sz w:val="24"/>
          </w:rPr>
          <w:t>N 1931</w:t>
        </w:r>
      </w:hyperlink>
      <w:r>
        <w:rPr>
          <w:sz w:val="24"/>
        </w:rPr>
        <w:t xml:space="preserve">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t>
      </w:r>
      <w:hyperlink r:id="rId507" w:tgtFrame="Постановление Правительства РФ от 25.10.2023 N 1781 (ред. от 01.09.2026)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физическим лицам">
        <w:r>
          <w:rPr>
            <w:color w:val="0000FF"/>
            <w:sz w:val="24"/>
          </w:rPr>
          <w:t>Правилами</w:t>
        </w:r>
      </w:hyperlink>
      <w:r>
        <w:rPr>
          <w:sz w:val="24"/>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физическим лицам, утвержденными Постановлением Правительства Российской Федерации от 25.10.2023 N 1781 (далее - Правила проведения отбора), и общими </w:t>
      </w:r>
      <w:hyperlink r:id="rId508" w:tgtFrame="Постановление Правительства РФ от 25.10.2023 N 1782 (ред. от 01.09.2026)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w:r>
          <w:rPr>
            <w:color w:val="0000FF"/>
            <w:sz w:val="24"/>
          </w:rPr>
          <w:t>требованиями</w:t>
        </w:r>
      </w:hyperlink>
      <w:r>
        <w:rPr>
          <w:sz w:val="24"/>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w:t>
      </w:r>
      <w:hyperlink r:id="rId50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Законом</w:t>
        </w:r>
      </w:hyperlink>
      <w:r>
        <w:rPr>
          <w:sz w:val="24"/>
        </w:rPr>
        <w:t xml:space="preserve"> Астраханской области от 22.12.2016 N 85/2016-ОЗ "О мерах социальной поддержки и социальной помощи отдельным категориям граждан в Астраханской области", Порядком и условиями оказания социальной помощи на основании социального контракта, утвержденными настоящим Постановлением (далее - Порядок оказания социальной помощи на основании социального контракта), в рамках реализации государственной </w:t>
      </w:r>
      <w:hyperlink r:id="rId510" w:tgtFrame="Постановление Правительства Астраханской области от 08.09.2023 N 522-П (ред. от 21.09.2026) О государственной программе Социальная поддержка населения Астраханской области">
        <w:r>
          <w:rPr>
            <w:color w:val="0000FF"/>
            <w:sz w:val="24"/>
          </w:rPr>
          <w:t>программы</w:t>
        </w:r>
      </w:hyperlink>
      <w:r>
        <w:rPr>
          <w:sz w:val="24"/>
        </w:rPr>
        <w:t xml:space="preserve"> "Социальная поддержка населения Астраханской области", утвержденной Постановлением Правительства Астраханской области от 08.09.2023 N 522-П, и определяет процедуру предоставления субсидий на возмещение работодателям за счет средств бюджета Астраханской области понесенных расходов, связанных с прохождением стажировки гражданином, являющимся в соответствии с Порядком оказания социальной помощи на основании социального контракта получателем социальной помощи на основании социального контракта на реализацию мероприятия по поиску работы, в котором установлено обязательство по указанному возмещению (далее - субсидия, гражданин, социальный контракт), а также отдельные положения, регулирующие проведение отбора получателей субсидий (далее - отбор).</w:t>
      </w:r>
    </w:p>
    <w:p>
      <w:pPr>
        <w:pStyle w:val="ConsPlusNormal"/>
        <w:jc w:val="both"/>
        <w:rPr/>
      </w:pPr>
      <w:r>
        <w:rPr>
          <w:sz w:val="24"/>
        </w:rPr>
        <w:t xml:space="preserve">(п. 1.1 в ред. </w:t>
      </w:r>
      <w:hyperlink r:id="rId511"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1.2. В настоящем Порядке под работодателями понимаются юридические лица (за исключением государственных (муниципальных) учреждений) и индивидуальные предприниматели, проводящие стажировку граждан в целях формирования и закрепления на практике теоретических знаний, умений и навыков, приобретения профессиональных и организаторских качеств для выполнения профессиональных обязанностей.</w:t>
      </w:r>
    </w:p>
    <w:p>
      <w:pPr>
        <w:pStyle w:val="ConsPlusNormal"/>
        <w:spacing w:lineRule="auto" w:line="240" w:before="240" w:after="0"/>
        <w:ind w:firstLine="540"/>
        <w:jc w:val="both"/>
        <w:rPr/>
      </w:pPr>
      <w:r>
        <w:rPr>
          <w:sz w:val="24"/>
        </w:rPr>
        <w:t>Иные понятия, используемые в настоящем Порядке, применяются в значениях, используемых в законодательстве Российской Федерации.</w:t>
      </w:r>
      <w:bookmarkStart w:id="129" w:name="P878"/>
    </w:p>
    <w:p>
      <w:pPr>
        <w:pStyle w:val="ConsPlusNormal"/>
        <w:spacing w:lineRule="auto" w:line="240" w:before="240" w:after="0"/>
        <w:ind w:firstLine="540"/>
        <w:jc w:val="both"/>
        <w:rPr/>
      </w:pPr>
      <w:bookmarkEnd w:id="129"/>
      <w:r>
        <w:rPr>
          <w:sz w:val="24"/>
        </w:rPr>
        <w:t>1.3. Субсидии предоставляются с целью возмещения работодателям за счет средств бюджета Астраханской области понесенных расходов, связанных с прохождением стажировки гражданином.</w:t>
      </w:r>
    </w:p>
    <w:p>
      <w:pPr>
        <w:pStyle w:val="ConsPlusNormal"/>
        <w:spacing w:lineRule="auto" w:line="240" w:before="240" w:after="0"/>
        <w:ind w:firstLine="540"/>
        <w:jc w:val="both"/>
        <w:rPr/>
      </w:pPr>
      <w:r>
        <w:rPr>
          <w:sz w:val="24"/>
        </w:rPr>
        <w:t>1.4. Главным распорядителем средств, предусмотренных в бюджете Астраханской области на выплату субсидий, является министерство социального развития и труда Астраханской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(далее - лимиты бюджетных обязательств).</w:t>
      </w:r>
    </w:p>
    <w:p>
      <w:pPr>
        <w:pStyle w:val="ConsPlusNormal"/>
        <w:spacing w:lineRule="auto" w:line="240" w:before="240" w:after="0"/>
        <w:ind w:firstLine="540"/>
        <w:jc w:val="both"/>
        <w:rPr/>
      </w:pPr>
      <w:r>
        <w:rPr>
          <w:sz w:val="24"/>
        </w:rPr>
        <w:t>Предоставление субсидий осуществляется за счет средств бюджета Астраханской области и средств иных межбюджетных трансфертов, полученных из федерального бюджета.</w:t>
      </w:r>
    </w:p>
    <w:p>
      <w:pPr>
        <w:pStyle w:val="ConsPlusNormal"/>
        <w:spacing w:lineRule="auto" w:line="240" w:before="240" w:after="0"/>
        <w:ind w:firstLine="540"/>
        <w:jc w:val="both"/>
        <w:rPr/>
      </w:pPr>
      <w:r>
        <w:rPr>
          <w:sz w:val="24"/>
        </w:rPr>
        <w:t>Предоставление субсидий осуществляется в пределах бюджетных ассигнований, предусмотренных законом Астраханской области о бюджете Астраханской области, и лимитов бюджетных обязательств, доведенных в установленном порядке на предоставление субсидий.</w:t>
      </w:r>
    </w:p>
    <w:p>
      <w:pPr>
        <w:pStyle w:val="ConsPlusNormal"/>
        <w:spacing w:lineRule="auto" w:line="240" w:before="240" w:after="0"/>
        <w:ind w:firstLine="540"/>
        <w:jc w:val="both"/>
        <w:rPr/>
      </w:pPr>
      <w:r>
        <w:rPr>
          <w:sz w:val="24"/>
        </w:rPr>
        <w:t>Информация о субсидии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министерства.</w:t>
      </w:r>
    </w:p>
    <w:p>
      <w:pPr>
        <w:pStyle w:val="ConsPlusNormal"/>
        <w:jc w:val="both"/>
        <w:rPr/>
      </w:pPr>
      <w:r>
        <w:rPr>
          <w:sz w:val="24"/>
        </w:rPr>
        <w:t xml:space="preserve">(в ред. </w:t>
      </w:r>
      <w:hyperlink r:id="rId512"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1.5. Субсидии предоставляются работодателям, заключившим с гражданином трудовой договор по результатам пройденной стажировки.</w:t>
      </w:r>
    </w:p>
    <w:p>
      <w:pPr>
        <w:pStyle w:val="ConsPlusNormal"/>
        <w:jc w:val="both"/>
        <w:rPr/>
      </w:pPr>
      <w:r>
        <w:rPr/>
      </w:r>
    </w:p>
    <w:p>
      <w:pPr>
        <w:pStyle w:val="ConsPlusTitle"/>
        <w:numPr>
          <w:ilvl w:val="0"/>
          <w:numId w:val="0"/>
        </w:numPr>
        <w:jc w:val="center"/>
        <w:outlineLvl w:val="1"/>
        <w:rPr/>
      </w:pPr>
      <w:r>
        <w:rPr>
          <w:sz w:val="24"/>
        </w:rPr>
        <w:t>2. Порядок проведения отбора</w:t>
      </w:r>
    </w:p>
    <w:p>
      <w:pPr>
        <w:pStyle w:val="ConsPlusNormal"/>
        <w:jc w:val="both"/>
        <w:rPr/>
      </w:pPr>
      <w:r>
        <w:rPr/>
      </w:r>
    </w:p>
    <w:p>
      <w:pPr>
        <w:pStyle w:val="ConsPlusNormal"/>
        <w:ind w:firstLine="540"/>
        <w:jc w:val="both"/>
        <w:rPr/>
      </w:pPr>
      <w:r>
        <w:rPr>
          <w:sz w:val="24"/>
        </w:rPr>
        <w:t xml:space="preserve">2.1. Получатели субсидий определяются по результатам проведения отбора, который осуществляется с использованием документов в электронной форме в государственной интегрированной информационной системе управления общественными финансами "Электронный бюджет" на сайте </w:t>
      </w:r>
      <w:hyperlink r:id="rId513">
        <w:r>
          <w:rPr>
            <w:color w:val="0000FF"/>
            <w:sz w:val="24"/>
          </w:rPr>
          <w:t>https://promote.budget.gov.ru/</w:t>
        </w:r>
      </w:hyperlink>
      <w:r>
        <w:rPr>
          <w:sz w:val="24"/>
        </w:rPr>
        <w:t xml:space="preserve"> (далее - система "Электронный бюджет") в порядке, установленном Правилами проведения отбора, с учетом положений настоящего раздела.</w:t>
      </w:r>
    </w:p>
    <w:p>
      <w:pPr>
        <w:pStyle w:val="ConsPlusNormal"/>
        <w:spacing w:lineRule="auto" w:line="240" w:before="240" w:after="0"/>
        <w:ind w:firstLine="540"/>
        <w:jc w:val="both"/>
        <w:rPr/>
      </w:pPr>
      <w:r>
        <w:rPr>
          <w:sz w:val="24"/>
        </w:rPr>
        <w:t>2.2. Способом проведения отбора является запрос предложений, в соответствии с которым получатели субсидий определяются исходя из соответствия получателей субсидий критерию отбора, установленному абзацем вторым настоящего пункта, и очередности поступления заявок на участие в отборе (далее - заявки).</w:t>
      </w:r>
    </w:p>
    <w:p>
      <w:pPr>
        <w:pStyle w:val="ConsPlusNormal"/>
        <w:spacing w:lineRule="auto" w:line="240" w:before="240" w:after="0"/>
        <w:ind w:firstLine="540"/>
        <w:jc w:val="both"/>
        <w:rPr/>
      </w:pPr>
      <w:r>
        <w:rPr>
          <w:sz w:val="24"/>
        </w:rPr>
        <w:t xml:space="preserve">Критерием отбора получателей субсидий является соответствие получателей субсидий требованиям, установленным </w:t>
      </w:r>
      <w:hyperlink w:anchor="P899" w:tgtFrame="3.2. На дату подачи заявки получатель субсидии должен соответствовать следующим требованиям:">
        <w:r>
          <w:rPr>
            <w:color w:val="0000FF"/>
            <w:sz w:val="24"/>
          </w:rPr>
          <w:t>пунктом 3.2 раздела 3</w:t>
        </w:r>
      </w:hyperlink>
      <w:r>
        <w:rPr>
          <w:sz w:val="24"/>
        </w:rPr>
        <w:t xml:space="preserve"> настоящего Порядка.</w:t>
      </w:r>
    </w:p>
    <w:p>
      <w:pPr>
        <w:pStyle w:val="ConsPlusNormal"/>
        <w:spacing w:lineRule="auto" w:line="240" w:before="240" w:after="0"/>
        <w:ind w:firstLine="540"/>
        <w:jc w:val="both"/>
        <w:rPr/>
      </w:pPr>
      <w:r>
        <w:rPr>
          <w:sz w:val="24"/>
        </w:rPr>
        <w:t xml:space="preserve">2.3. Для участия в отборе работодателями, заключившими с гражданином трудовой договор по результатам пройденной стажировки, в соответствии с Правилами проведения отбора и с учетом положений, установленных </w:t>
      </w:r>
      <w:hyperlink w:anchor="P910" w:tgtFrame="3.3. В целях участия в отборе и получения субсидии работодателем, заключившим с гражданином трудовой договор по результатам пройденной стажировки, в заявку включаются следующие документы и сведения:">
        <w:r>
          <w:rPr>
            <w:color w:val="0000FF"/>
            <w:sz w:val="24"/>
          </w:rPr>
          <w:t>пунктом 3.3 раздела 3</w:t>
        </w:r>
      </w:hyperlink>
      <w:r>
        <w:rPr>
          <w:sz w:val="24"/>
        </w:rPr>
        <w:t xml:space="preserve"> настоящего Порядка, формируются заявки. Порядок и сроки подачи заявок определяются в соответствии с Правилами проведения отбора. Несоответствие представленных для участия в отборе документов требованиям, установленным Правилами проведения отбора и настоящим Порядком, или непредставление (представление не в полном объеме) указанных документов, установление факта недостоверности представленной работодателями, заключившими с гражданином трудовой договор по результатам пройденной стажировки, информации являются основаниями для отказа в предоставлении субсидий.</w:t>
      </w:r>
    </w:p>
    <w:p>
      <w:pPr>
        <w:pStyle w:val="ConsPlusNormal"/>
        <w:spacing w:lineRule="auto" w:line="240" w:before="240" w:after="0"/>
        <w:ind w:firstLine="540"/>
        <w:jc w:val="both"/>
        <w:rPr/>
      </w:pPr>
      <w:r>
        <w:rPr>
          <w:sz w:val="24"/>
        </w:rPr>
        <w:t>Работодатели, заключившие с гражданином трудовой договор по результатам пройденной стажировки и подавшие заявки в срок, установленный в объявлении о проведении отбора, являются участниками отбора.</w:t>
      </w:r>
    </w:p>
    <w:p>
      <w:pPr>
        <w:pStyle w:val="ConsPlusNormal"/>
        <w:spacing w:lineRule="auto" w:line="240" w:before="240" w:after="0"/>
        <w:ind w:firstLine="540"/>
        <w:jc w:val="both"/>
        <w:rPr/>
      </w:pPr>
      <w:r>
        <w:rPr>
          <w:sz w:val="24"/>
        </w:rPr>
        <w:t>Заявки, представленные участниками отбора, отклоняются по основаниям и в порядке, которые установлены Правилами проведения отбора.</w:t>
      </w:r>
    </w:p>
    <w:p>
      <w:pPr>
        <w:pStyle w:val="ConsPlusNormal"/>
        <w:spacing w:lineRule="auto" w:line="240" w:before="240" w:after="0"/>
        <w:ind w:firstLine="540"/>
        <w:jc w:val="both"/>
        <w:rPr/>
      </w:pPr>
      <w:r>
        <w:rPr>
          <w:sz w:val="24"/>
        </w:rPr>
        <w:t xml:space="preserve">2.4. Участник отбора на даты рассмотрения заявки и заключения соглашения о предоставлении субсидии должен соответствовать требованиям, установленным </w:t>
      </w:r>
      <w:hyperlink w:anchor="P899" w:tgtFrame="3.2. На дату подачи заявки получатель субсидии должен соответствовать следующим требованиям:">
        <w:r>
          <w:rPr>
            <w:color w:val="0000FF"/>
            <w:sz w:val="24"/>
          </w:rPr>
          <w:t>пунктом 3.2 раздела 3</w:t>
        </w:r>
      </w:hyperlink>
      <w:r>
        <w:rPr>
          <w:sz w:val="24"/>
        </w:rPr>
        <w:t xml:space="preserve"> настоящего Порядка. Проверка министерством участников отбора на соответствие указанным требованиям осуществляется в порядке и сроки, которые установлены Правилами проведения отбора.</w:t>
      </w:r>
    </w:p>
    <w:p>
      <w:pPr>
        <w:pStyle w:val="ConsPlusNormal"/>
        <w:jc w:val="both"/>
        <w:rPr/>
      </w:pPr>
      <w:r>
        <w:rPr/>
      </w:r>
    </w:p>
    <w:p>
      <w:pPr>
        <w:pStyle w:val="ConsPlusTitle"/>
        <w:numPr>
          <w:ilvl w:val="0"/>
          <w:numId w:val="0"/>
        </w:numPr>
        <w:jc w:val="center"/>
        <w:outlineLvl w:val="1"/>
        <w:rPr/>
      </w:pPr>
      <w:r>
        <w:rPr>
          <w:sz w:val="24"/>
        </w:rPr>
        <w:t>3. Условия и порядок предоставления субсидий</w:t>
      </w:r>
    </w:p>
    <w:p>
      <w:pPr>
        <w:pStyle w:val="ConsPlusNormal"/>
        <w:jc w:val="both"/>
        <w:rPr/>
      </w:pPr>
      <w:r>
        <w:rPr/>
      </w:r>
      <w:bookmarkStart w:id="130" w:name="P898"/>
      <w:bookmarkStart w:id="131" w:name="P898"/>
      <w:bookmarkEnd w:id="131"/>
    </w:p>
    <w:p>
      <w:pPr>
        <w:pStyle w:val="ConsPlusNormal"/>
        <w:ind w:firstLine="540"/>
        <w:jc w:val="both"/>
        <w:rPr/>
      </w:pPr>
      <w:bookmarkStart w:id="132" w:name="P898"/>
      <w:bookmarkEnd w:id="132"/>
      <w:r>
        <w:rPr>
          <w:sz w:val="24"/>
        </w:rPr>
        <w:t xml:space="preserve">3.1. Обязательным условием предоставления субсидий, установленным настоящим Порядком, является согласие работодателя, заключившего с гражданином трудовой договор по результатам пройденной стажировки, на осуществление министерством проверок соблюдения им порядка и условий предоставления субсидии, в том числе в части достижения результата предоставления субсидии, проверок органами государственного финансового контроля в соответствии со </w:t>
      </w:r>
      <w:hyperlink r:id="rId514" w:tgtFrame="&quot;Бюджетный кодекс Российской Федерации">
        <w:r>
          <w:rPr>
            <w:color w:val="0000FF"/>
            <w:sz w:val="24"/>
          </w:rPr>
          <w:t>статьями 268.1</w:t>
        </w:r>
      </w:hyperlink>
      <w:r>
        <w:rPr>
          <w:sz w:val="24"/>
        </w:rPr>
        <w:t xml:space="preserve"> и </w:t>
      </w:r>
      <w:hyperlink r:id="rId515" w:tgtFrame="&quot;Бюджетный кодекс Российской Федерации">
        <w:r>
          <w:rPr>
            <w:color w:val="0000FF"/>
            <w:sz w:val="24"/>
          </w:rPr>
          <w:t>269.2</w:t>
        </w:r>
      </w:hyperlink>
      <w:r>
        <w:rPr>
          <w:sz w:val="24"/>
        </w:rPr>
        <w:t xml:space="preserve"> Бюджетного кодекса Российской Федерации.</w:t>
      </w:r>
      <w:bookmarkStart w:id="133" w:name="P899"/>
    </w:p>
    <w:p>
      <w:pPr>
        <w:pStyle w:val="ConsPlusNormal"/>
        <w:spacing w:lineRule="auto" w:line="240" w:before="240" w:after="0"/>
        <w:ind w:firstLine="540"/>
        <w:jc w:val="both"/>
        <w:rPr/>
      </w:pPr>
      <w:bookmarkEnd w:id="133"/>
      <w:r>
        <w:rPr>
          <w:sz w:val="24"/>
        </w:rPr>
        <w:t>3.2. На дату подачи заявки получатель субсидии должен соответствовать следующим требованиям:</w:t>
      </w:r>
    </w:p>
    <w:p>
      <w:pPr>
        <w:pStyle w:val="ConsPlusNormal"/>
        <w:spacing w:lineRule="auto" w:line="240" w:before="240" w:after="0"/>
        <w:ind w:firstLine="540"/>
        <w:jc w:val="both"/>
        <w:rPr/>
      </w:pPr>
      <w:r>
        <w:rPr>
          <w:sz w:val="24"/>
        </w:rPr>
        <w:t>-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pPr>
        <w:pStyle w:val="ConsPlusNormal"/>
        <w:spacing w:lineRule="auto" w:line="240" w:before="240" w:after="0"/>
        <w:ind w:firstLine="540"/>
        <w:jc w:val="both"/>
        <w:rPr/>
      </w:pPr>
      <w:r>
        <w:rPr>
          <w:sz w:val="24"/>
        </w:rPr>
        <w:t>-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ConsPlusNormal"/>
        <w:spacing w:lineRule="auto" w:line="240" w:before="240" w:after="0"/>
        <w:ind w:firstLine="540"/>
        <w:jc w:val="both"/>
        <w:rPr/>
      </w:pPr>
      <w:r>
        <w:rPr>
          <w:sz w:val="24"/>
        </w:rPr>
        <w:t xml:space="preserve">- получатель субсидии не находится в составляемых в рамках реализации полномочий, предусмотренных </w:t>
      </w:r>
      <w:hyperlink r:id="rId516" w:tgtFrame="Ссылка на КонсультантПлюс">
        <w:r>
          <w:rPr>
            <w:color w:val="0000FF"/>
            <w:sz w:val="24"/>
          </w:rPr>
          <w:t>главой VII</w:t>
        </w:r>
      </w:hyperlink>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ConsPlusNormal"/>
        <w:spacing w:lineRule="auto" w:line="240" w:before="240" w:after="0"/>
        <w:ind w:firstLine="540"/>
        <w:jc w:val="both"/>
        <w:rPr/>
      </w:pPr>
      <w:r>
        <w:rPr>
          <w:sz w:val="24"/>
        </w:rPr>
        <w:t xml:space="preserve">- получатель субсидии не получает средства из бюджета Астраханской области на основании иных нормативных правовых актов Астраханской области, на цель, установленную </w:t>
      </w:r>
      <w:hyperlink w:anchor="P878" w:tgtFrame="1.3. Субсидии предоставляются с целью возмещения работодателям за счет средств бюджета Астраханской области понесенных расходов, связанных с прохождением стажировки гражданином.">
        <w:r>
          <w:rPr>
            <w:color w:val="0000FF"/>
            <w:sz w:val="24"/>
          </w:rPr>
          <w:t>пунктом 1.3 раздела 1</w:t>
        </w:r>
      </w:hyperlink>
      <w:r>
        <w:rPr>
          <w:sz w:val="24"/>
        </w:rPr>
        <w:t xml:space="preserve"> настоящего Порядка;</w:t>
      </w:r>
    </w:p>
    <w:p>
      <w:pPr>
        <w:pStyle w:val="ConsPlusNormal"/>
        <w:spacing w:lineRule="auto" w:line="240" w:before="240" w:after="0"/>
        <w:ind w:firstLine="540"/>
        <w:jc w:val="both"/>
        <w:rPr/>
      </w:pPr>
      <w:r>
        <w:rPr>
          <w:sz w:val="24"/>
        </w:rPr>
        <w:t xml:space="preserve">- получатель субсидии не является иностранным агентом в соответствии с Федеральным </w:t>
      </w:r>
      <w:hyperlink r:id="rId517" w:tgtFrame="Федеральный закон от 14.07.2022 N 255-ФЗ (ред. от 26.06.2026) О контроле за деятельностью лиц, находящихся под иностранным влиянием">
        <w:r>
          <w:rPr>
            <w:color w:val="0000FF"/>
            <w:sz w:val="24"/>
          </w:rPr>
          <w:t>законом</w:t>
        </w:r>
      </w:hyperlink>
      <w:r>
        <w:rPr>
          <w:sz w:val="24"/>
        </w:rPr>
        <w:t xml:space="preserve"> от 14.07.2022 N 255-ФЗ "О контроле за деятельностью лиц, находящихся под иностранным влиянием";</w:t>
      </w:r>
    </w:p>
    <w:p>
      <w:pPr>
        <w:pStyle w:val="ConsPlusNormal"/>
        <w:spacing w:lineRule="auto" w:line="240" w:before="240" w:after="0"/>
        <w:ind w:firstLine="540"/>
        <w:jc w:val="both"/>
        <w:rPr/>
      </w:pPr>
      <w:r>
        <w:rPr>
          <w:sz w:val="24"/>
        </w:rPr>
        <w:t>- у получателя субсидии отсутствует просроченная (неурегулированная) задолженность по возврату в бюджет Астраханской области субсидий (грантов), предоставленных министерством, бюджетных кредитов, задолженность по денежным обязательствам перед Астраханской областью, возникшая в связи с предоставлением и исполнением государственных гарантий Астраханской области, а также задолженность по арендной плате за пользование имуществом, находящимся в собственности Астраханской области;</w:t>
      </w:r>
    </w:p>
    <w:p>
      <w:pPr>
        <w:pStyle w:val="ConsPlusNormal"/>
        <w:spacing w:lineRule="auto" w:line="240" w:before="240" w:after="0"/>
        <w:ind w:firstLine="540"/>
        <w:jc w:val="both"/>
        <w:rPr/>
      </w:pPr>
      <w:r>
        <w:rPr>
          <w:sz w:val="24"/>
        </w:rPr>
        <w:t>- получатель субсидии не является получателем субсидии по одним и тем же основаниям (на возмещение одних и тех же затрат) в соответствии с настоящим Порядком;</w:t>
      </w:r>
    </w:p>
    <w:p>
      <w:pPr>
        <w:pStyle w:val="ConsPlusNormal"/>
        <w:spacing w:lineRule="auto" w:line="240" w:before="240" w:after="0"/>
        <w:ind w:firstLine="540"/>
        <w:jc w:val="both"/>
        <w:rPr/>
      </w:pPr>
      <w:r>
        <w:rPr>
          <w:sz w:val="24"/>
        </w:rPr>
        <w:t>- получатель субсидии является работодателем, заключившим с гражданином трудовой договор по результатам пройденной стажировки;</w:t>
      </w:r>
    </w:p>
    <w:p>
      <w:pPr>
        <w:pStyle w:val="ConsPlusNormal"/>
        <w:spacing w:lineRule="auto" w:line="240" w:before="240" w:after="0"/>
        <w:ind w:firstLine="540"/>
        <w:jc w:val="both"/>
        <w:rPr/>
      </w:pPr>
      <w:r>
        <w:rPr>
          <w:sz w:val="24"/>
        </w:rPr>
        <w:t>- получатель субсидии понес расходы, связанные с прохождением стажировки гражданином.</w:t>
      </w:r>
    </w:p>
    <w:p>
      <w:pPr>
        <w:pStyle w:val="ConsPlusNormal"/>
        <w:spacing w:lineRule="auto" w:line="240" w:before="240" w:after="0"/>
        <w:ind w:firstLine="540"/>
        <w:jc w:val="both"/>
        <w:rPr/>
      </w:pPr>
      <w:r>
        <w:rPr>
          <w:sz w:val="24"/>
        </w:rPr>
        <w:t xml:space="preserve">Требование об отсутствии у получателя субсидии просроченной (неурегулированной) задолженности по денежным обязательствам перед Астраханской областью, установленное </w:t>
      </w:r>
      <w:hyperlink r:id="rId518" w:tgtFrame="&quot;Бюджетный кодекс Российской Федерации">
        <w:r>
          <w:rPr>
            <w:color w:val="0000FF"/>
            <w:sz w:val="24"/>
          </w:rPr>
          <w:t>пунктом 17 статьи 241</w:t>
        </w:r>
      </w:hyperlink>
      <w:r>
        <w:rPr>
          <w:sz w:val="24"/>
        </w:rPr>
        <w:t xml:space="preserve"> Бюджетного кодекса Российской Федерации, при предоставлении субсидии не применяется, за исключением требования об отсутствии у получателя субсидии просроченной (неурегулированной) задолженности по денежным обязательствам перед Астраханской областью, установленного настоящим пунктом.</w:t>
      </w:r>
      <w:bookmarkStart w:id="134" w:name="P910"/>
    </w:p>
    <w:p>
      <w:pPr>
        <w:pStyle w:val="ConsPlusNormal"/>
        <w:spacing w:lineRule="auto" w:line="240" w:before="240" w:after="0"/>
        <w:ind w:firstLine="540"/>
        <w:jc w:val="both"/>
        <w:rPr/>
      </w:pPr>
      <w:bookmarkEnd w:id="134"/>
      <w:r>
        <w:rPr>
          <w:sz w:val="24"/>
        </w:rPr>
        <w:t>3.3. В целях участия в отборе и получения субсидии работодателем, заключившим с гражданином трудовой договор по результатам пройденной стажировки, в заявку включаются следующие документы и сведения:</w:t>
      </w:r>
    </w:p>
    <w:p>
      <w:pPr>
        <w:pStyle w:val="ConsPlusNormal"/>
        <w:spacing w:lineRule="auto" w:line="240" w:before="240" w:after="0"/>
        <w:ind w:firstLine="540"/>
        <w:jc w:val="both"/>
        <w:rPr/>
      </w:pPr>
      <w:r>
        <w:rPr>
          <w:sz w:val="24"/>
        </w:rPr>
        <w:t xml:space="preserve">- </w:t>
      </w:r>
      <w:hyperlink w:anchor="P970" w:tgtFrame=" Справка">
        <w:r>
          <w:rPr>
            <w:color w:val="0000FF"/>
            <w:sz w:val="24"/>
          </w:rPr>
          <w:t>справка</w:t>
        </w:r>
      </w:hyperlink>
      <w:r>
        <w:rPr>
          <w:sz w:val="24"/>
        </w:rPr>
        <w:t xml:space="preserve"> о соответствии участника отбора требованиям к участникам отбора по форме согласно приложению N 1 к настоящему Порядку;</w:t>
      </w:r>
    </w:p>
    <w:p>
      <w:pPr>
        <w:pStyle w:val="ConsPlusNormal"/>
        <w:spacing w:lineRule="auto" w:line="240" w:before="240" w:after="0"/>
        <w:ind w:firstLine="540"/>
        <w:jc w:val="both"/>
        <w:rPr/>
      </w:pPr>
      <w:r>
        <w:rPr>
          <w:sz w:val="24"/>
        </w:rPr>
        <w:t>- копия срочного трудового договора между участником отбора и гражданином на период прохождения им стажировки;</w:t>
      </w:r>
    </w:p>
    <w:p>
      <w:pPr>
        <w:pStyle w:val="ConsPlusNormal"/>
        <w:spacing w:lineRule="auto" w:line="240" w:before="240" w:after="0"/>
        <w:ind w:firstLine="540"/>
        <w:jc w:val="both"/>
        <w:rPr/>
      </w:pPr>
      <w:r>
        <w:rPr>
          <w:sz w:val="24"/>
        </w:rPr>
        <w:t>- копия локального акта (приказа, распоряжения) участника отбора об организации стажировки гражданина;</w:t>
      </w:r>
    </w:p>
    <w:p>
      <w:pPr>
        <w:pStyle w:val="ConsPlusNormal"/>
        <w:spacing w:lineRule="auto" w:line="240" w:before="240" w:after="0"/>
        <w:ind w:firstLine="540"/>
        <w:jc w:val="both"/>
        <w:rPr/>
      </w:pPr>
      <w:r>
        <w:rPr>
          <w:sz w:val="24"/>
        </w:rPr>
        <w:t>- копия табеля учета рабочего времени гражданина в период прохождения стажировки у участника отбора;</w:t>
      </w:r>
    </w:p>
    <w:p>
      <w:pPr>
        <w:pStyle w:val="ConsPlusNormal"/>
        <w:spacing w:lineRule="auto" w:line="240" w:before="240" w:after="0"/>
        <w:ind w:firstLine="540"/>
        <w:jc w:val="both"/>
        <w:rPr/>
      </w:pPr>
      <w:r>
        <w:rPr>
          <w:sz w:val="24"/>
        </w:rPr>
        <w:t>- справка о выплате заработной платы гражданину в период прохождения им стажировки у участника отбора, справка о суммах начисленных и оплаченных в отношении гражданина страховых взносов в государственные внебюджетные фонды;</w:t>
      </w:r>
    </w:p>
    <w:p>
      <w:pPr>
        <w:pStyle w:val="ConsPlusNormal"/>
        <w:spacing w:lineRule="auto" w:line="240" w:before="240" w:after="0"/>
        <w:ind w:firstLine="540"/>
        <w:jc w:val="both"/>
        <w:rPr/>
      </w:pPr>
      <w:r>
        <w:rPr>
          <w:sz w:val="24"/>
        </w:rPr>
        <w:t xml:space="preserve">- </w:t>
      </w:r>
      <w:hyperlink w:anchor="P1044" w:tgtFrame=" Справка">
        <w:r>
          <w:rPr>
            <w:color w:val="0000FF"/>
            <w:sz w:val="24"/>
          </w:rPr>
          <w:t>справка</w:t>
        </w:r>
      </w:hyperlink>
      <w:r>
        <w:rPr>
          <w:sz w:val="24"/>
        </w:rPr>
        <w:t xml:space="preserve"> о расходах работодателя, связанных с прохождением стажировки гражданином, являющимся в соответствии с </w:t>
      </w:r>
      <w:hyperlink r:id="rId519" w:tgtFrame="Постановление Правительства Астраханской области от 25.12.2023 N 794-П (ред. от 14.05.2025) О порядке и условиях оказания социальной помощи на основании социального контракта">
        <w:r>
          <w:rPr>
            <w:color w:val="0000FF"/>
            <w:sz w:val="24"/>
          </w:rPr>
          <w:t>Порядком</w:t>
        </w:r>
      </w:hyperlink>
      <w:r>
        <w:rPr>
          <w:sz w:val="24"/>
        </w:rPr>
        <w:t xml:space="preserve"> и условиями оказания социальной помощи на основании социального контракта, утвержденными Постановлением Правительства Астраханской области от 25.12.2023 N 794-П "Об отдельных вопросах оказания социальной помощи на основании социального контракта", получателем социальной помощи на основании социального контракта на реализацию мероприятия по поиску работы, в котором установлено обязательство по указанному возмещению, по форме согласно приложению N 2 к настоящему Порядку;</w:t>
      </w:r>
    </w:p>
    <w:p>
      <w:pPr>
        <w:pStyle w:val="ConsPlusNormal"/>
        <w:spacing w:lineRule="auto" w:line="240" w:before="240" w:after="0"/>
        <w:ind w:firstLine="540"/>
        <w:jc w:val="both"/>
        <w:rPr/>
      </w:pPr>
      <w:r>
        <w:rPr>
          <w:sz w:val="24"/>
        </w:rPr>
        <w:t>- копия трудового договора, заключенного между участником отбора и гражданином после прохождения гражданином стажировки.</w:t>
      </w:r>
    </w:p>
    <w:p>
      <w:pPr>
        <w:pStyle w:val="ConsPlusNormal"/>
        <w:spacing w:lineRule="auto" w:line="240" w:before="240" w:after="0"/>
        <w:ind w:firstLine="540"/>
        <w:jc w:val="both"/>
        <w:rPr/>
      </w:pPr>
      <w:r>
        <w:rPr>
          <w:sz w:val="24"/>
        </w:rPr>
        <w:t>Каждый документ, включенный в состав заявки, должен быть пронумерован и подписан (заверен) получателем субсидии. Включенные в состав заявки документы должны иметь все необходимые (установленные для данного вида и формы документов) реквизиты. Все документы, включенные в состав заявки, должны поддаваться прочтению и не должны иметь подчисток, приписок, иных исправлений, а также повреждений, не позволяющих прочесть их или однозначно истолковать их содержание.</w:t>
      </w:r>
    </w:p>
    <w:p>
      <w:pPr>
        <w:pStyle w:val="ConsPlusNormal"/>
        <w:spacing w:lineRule="auto" w:line="240" w:before="240" w:after="0"/>
        <w:ind w:firstLine="540"/>
        <w:jc w:val="both"/>
        <w:rPr/>
      </w:pPr>
      <w:r>
        <w:rPr>
          <w:sz w:val="24"/>
        </w:rPr>
        <w:t>Каждый участник отбора вправе подать только одну заявку.</w:t>
      </w:r>
      <w:bookmarkStart w:id="135" w:name="P920"/>
    </w:p>
    <w:p>
      <w:pPr>
        <w:pStyle w:val="ConsPlusNormal"/>
        <w:spacing w:lineRule="auto" w:line="240" w:before="240" w:after="0"/>
        <w:ind w:firstLine="540"/>
        <w:jc w:val="both"/>
        <w:rPr/>
      </w:pPr>
      <w:bookmarkEnd w:id="135"/>
      <w:r>
        <w:rPr>
          <w:sz w:val="24"/>
        </w:rPr>
        <w:t>3.4. Объем субсидии, подлежащей предоставлению получателю субсидии, определяется исходя из размера фактически понесенных получателем субсидии расходов, связанных с прохождением гражданином стажировки, но не более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процентных надбавок, начисляемых в связи с работой в местностях с особыми климатическими условиями, в том числе в районах Крайнего Севера и приравненных к ним местностях, и размера страховых взносов, подлежащих уплате в государственные внебюджетные фонды, за один месяц на одного гражданина.</w:t>
      </w:r>
    </w:p>
    <w:p>
      <w:pPr>
        <w:pStyle w:val="ConsPlusNormal"/>
        <w:spacing w:lineRule="auto" w:line="240" w:before="240" w:after="0"/>
        <w:ind w:firstLine="540"/>
        <w:jc w:val="both"/>
        <w:rPr/>
      </w:pPr>
      <w:r>
        <w:rPr>
          <w:sz w:val="24"/>
        </w:rPr>
        <w:t xml:space="preserve">Общий размер субсидии не может превышать сумму фактически понесенных получателем субсидии расходов на гражданина, предусмотренных </w:t>
      </w:r>
      <w:hyperlink w:anchor="P920" w:tgtFrame="3.4. Объем субсидии, подлежащей предоставлению получателю субсидии, определяется исходя из размера фактически понесенных получателем субсидии расходов, связанных с прохождением гражданином стажировки, но не более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ных надбавок, начисляемых в связи с работой в местностях с особыми климатическими условиями, в том ...">
        <w:r>
          <w:rPr>
            <w:color w:val="0000FF"/>
            <w:sz w:val="24"/>
          </w:rPr>
          <w:t>абзацем первым</w:t>
        </w:r>
      </w:hyperlink>
      <w:r>
        <w:rPr>
          <w:sz w:val="24"/>
        </w:rPr>
        <w:t xml:space="preserve"> настоящего пункта, за период не более трех месяцев с учетом количества месяцев, по которым ранее министерством в рамках социального контракта произведено возмещение расходов в отношении данного гражданина.</w:t>
      </w:r>
    </w:p>
    <w:p>
      <w:pPr>
        <w:pStyle w:val="ConsPlusNormal"/>
        <w:spacing w:lineRule="auto" w:line="240" w:before="240" w:after="0"/>
        <w:ind w:firstLine="540"/>
        <w:jc w:val="both"/>
        <w:rPr/>
      </w:pPr>
      <w:r>
        <w:rPr>
          <w:sz w:val="24"/>
        </w:rPr>
        <w:t>Расчет величины возмещения расходов получателю субсидии осуществляется исходя из фактического количества пройденных гражданином дней стажировки.</w:t>
      </w:r>
      <w:bookmarkStart w:id="136" w:name="P923"/>
    </w:p>
    <w:p>
      <w:pPr>
        <w:pStyle w:val="ConsPlusNormal"/>
        <w:spacing w:lineRule="auto" w:line="240" w:before="240" w:after="0"/>
        <w:ind w:firstLine="540"/>
        <w:jc w:val="both"/>
        <w:rPr/>
      </w:pPr>
      <w:bookmarkEnd w:id="136"/>
      <w:r>
        <w:rPr>
          <w:sz w:val="24"/>
        </w:rPr>
        <w:t>Размер возмещения расходов на прохождение гражданином стажировки подлежит перерасчету в случае изменения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процентных надбавок, начисляемых в связи с работой в местностях с особыми климатическими условиями, в том числе в районах Крайнего Севера и приравненных к ним местностях, начиная с месяца такого изменения.</w:t>
      </w:r>
    </w:p>
    <w:p>
      <w:pPr>
        <w:pStyle w:val="ConsPlusNormal"/>
        <w:spacing w:lineRule="auto" w:line="240" w:before="240" w:after="0"/>
        <w:ind w:firstLine="540"/>
        <w:jc w:val="both"/>
        <w:rPr/>
      </w:pPr>
      <w:r>
        <w:rPr>
          <w:sz w:val="24"/>
        </w:rPr>
        <w:t xml:space="preserve">В случае обращения получателя субсидии в министерство в соответствии с настоящим Порядком за возмещением расходов, связанных с прохождением стажировки двух и более граждан, размер субсидии определяется в сумме размеров, исчисленных в соответствии с </w:t>
      </w:r>
      <w:hyperlink w:anchor="P920" w:tgtFrame="3.4. Объем субсидии, подлежащей предоставлению получателю субсидии, определяется исходя из размера фактически понесенных получателем субсидии расходов, связанных с прохождением гражданином стажировки, но не более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ных надбавок, начисляемых в связи с работой в местностях с особыми климатическими условиями, в том ...">
        <w:r>
          <w:rPr>
            <w:color w:val="0000FF"/>
            <w:sz w:val="24"/>
          </w:rPr>
          <w:t>абзацами первым</w:t>
        </w:r>
      </w:hyperlink>
      <w:r>
        <w:rPr>
          <w:sz w:val="24"/>
        </w:rPr>
        <w:t xml:space="preserve"> - </w:t>
      </w:r>
      <w:hyperlink w:anchor="P923" w:tgtFrame="Размер возмещения расходов на прохождение гражданином стажировки подлежит перерасчету в случае изменения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ных надбавок, начисляемых в связи с работой в местностях с особыми климатическими условиями, в том числе в районах Крайнего Севера и приравненных к ним местностях, начиная с месяца такого изменения.">
        <w:r>
          <w:rPr>
            <w:color w:val="0000FF"/>
            <w:sz w:val="24"/>
          </w:rPr>
          <w:t>четвертым</w:t>
        </w:r>
      </w:hyperlink>
      <w:r>
        <w:rPr>
          <w:sz w:val="24"/>
        </w:rPr>
        <w:t xml:space="preserve"> настоящего пункта в отношении каждого гражданина.</w:t>
      </w:r>
    </w:p>
    <w:p>
      <w:pPr>
        <w:pStyle w:val="ConsPlusNormal"/>
        <w:spacing w:lineRule="auto" w:line="240" w:before="240" w:after="0"/>
        <w:ind w:firstLine="540"/>
        <w:jc w:val="both"/>
        <w:rPr/>
      </w:pPr>
      <w:r>
        <w:rPr>
          <w:sz w:val="24"/>
        </w:rPr>
        <w:t>3.5. Субсидия предоставляется на основании соглашения о предоставлении субсидии, заключенного между получателем субсидии и министерством.</w:t>
      </w:r>
    </w:p>
    <w:p>
      <w:pPr>
        <w:pStyle w:val="ConsPlusNormal"/>
        <w:spacing w:lineRule="auto" w:line="240" w:before="240" w:after="0"/>
        <w:ind w:firstLine="540"/>
        <w:jc w:val="both"/>
        <w:rPr/>
      </w:pPr>
      <w:r>
        <w:rPr>
          <w:sz w:val="24"/>
        </w:rPr>
        <w:t>Соглашение о предоставлении субсидии заключается в соответствии с типовой формой, установленной Министерством финансов Российской Федерации, в системе "Электронный бюджет".</w:t>
      </w:r>
    </w:p>
    <w:p>
      <w:pPr>
        <w:pStyle w:val="ConsPlusNormal"/>
        <w:spacing w:lineRule="auto" w:line="240" w:before="240" w:after="0"/>
        <w:ind w:firstLine="540"/>
        <w:jc w:val="both"/>
        <w:rPr/>
      </w:pPr>
      <w:r>
        <w:rPr>
          <w:sz w:val="24"/>
        </w:rPr>
        <w:t>В соглашение о предоставлении субсидии подлежат включению:</w:t>
      </w:r>
    </w:p>
    <w:p>
      <w:pPr>
        <w:pStyle w:val="ConsPlusNormal"/>
        <w:spacing w:lineRule="auto" w:line="240" w:before="240" w:after="0"/>
        <w:ind w:firstLine="540"/>
        <w:jc w:val="both"/>
        <w:rPr/>
      </w:pPr>
      <w:r>
        <w:rPr>
          <w:sz w:val="24"/>
        </w:rPr>
        <w:t xml:space="preserve">- обязательное условие предоставления субсидии, установленное </w:t>
      </w:r>
      <w:hyperlink w:anchor="P898" w:tgtFrame="3.1. Обязательным условием предоставления субсидий, установленным настоящим Порядком, является согласие работодателя, заключившего с гражданином трудовой договор по результатам пройденной стажировки, на осуществление министерством проверок соблюдения им порядка и условий предоставления субсидии, в том числе в части достижения результата предоставления субсидии, проверок органами государственного финансового контроля в соответствии со статьями 268.1 и 269.2 Бюджетного кодекса Российской Федерации.">
        <w:r>
          <w:rPr>
            <w:color w:val="0000FF"/>
            <w:sz w:val="24"/>
          </w:rPr>
          <w:t>пунктом 3.1</w:t>
        </w:r>
      </w:hyperlink>
      <w:r>
        <w:rPr>
          <w:sz w:val="24"/>
        </w:rPr>
        <w:t xml:space="preserve"> настоящего раздела;</w:t>
      </w:r>
    </w:p>
    <w:p>
      <w:pPr>
        <w:pStyle w:val="ConsPlusNormal"/>
        <w:spacing w:lineRule="auto" w:line="240" w:before="240" w:after="0"/>
        <w:ind w:firstLine="540"/>
        <w:jc w:val="both"/>
        <w:rPr/>
      </w:pPr>
      <w:r>
        <w:rPr>
          <w:sz w:val="24"/>
        </w:rPr>
        <w:t>- условие о согласовании новых условий соглашения о предоставлении субсидии или о его расторжении при недостижении согласия по новым условиям предоставления субсидии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pPr>
        <w:pStyle w:val="ConsPlusNormal"/>
        <w:spacing w:lineRule="auto" w:line="240" w:before="240" w:after="0"/>
        <w:ind w:firstLine="540"/>
        <w:jc w:val="both"/>
        <w:rPr/>
      </w:pPr>
      <w:r>
        <w:rPr>
          <w:sz w:val="24"/>
        </w:rPr>
        <w:t>При реорганизации получателя субсидии, являющегося юридическим лицом, в форме слияния, присоединения или преобразования в соглашение о предоставлении субсидии вносятся изменения путем заключения дополнительного соглашения к соглашению о предоставлении субсидии в части перемены лица в обязательстве с указанием в соглашении о предоставлении субсидии юридического лица, являющегося правопреемником.</w:t>
      </w:r>
    </w:p>
    <w:p>
      <w:pPr>
        <w:pStyle w:val="ConsPlusNormal"/>
        <w:spacing w:lineRule="auto" w:line="240" w:before="240" w:after="0"/>
        <w:ind w:firstLine="540"/>
        <w:jc w:val="both"/>
        <w:rPr/>
      </w:pPr>
      <w:r>
        <w:rPr>
          <w:sz w:val="24"/>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520" w:tgtFrame="&quot;Гражданский кодекс Российской Федерации (часть первая)">
        <w:r>
          <w:rPr>
            <w:color w:val="0000FF"/>
            <w:sz w:val="24"/>
          </w:rPr>
          <w:t>абзацем вторым пункта 5 статьи 23</w:t>
        </w:r>
      </w:hyperlink>
      <w:r>
        <w:rPr>
          <w:sz w:val="24"/>
        </w:rPr>
        <w:t xml:space="preserve"> Гражданского кодекса Российской Федерации), соглашение о предоставлении субсидии расторгается с формированием уведомления о расторжении соглашения о предоставлении субсидии в одностороннем порядке и акта об исполнении обязательств по соглашению о предоставлении субсидии с отражением информации о не исполненных получателем субсидии обязательствах, источником финансового обеспечения которых является субсидия.</w:t>
      </w:r>
    </w:p>
    <w:p>
      <w:pPr>
        <w:pStyle w:val="ConsPlusNormal"/>
        <w:spacing w:lineRule="auto" w:line="240" w:before="240" w:after="0"/>
        <w:ind w:firstLine="540"/>
        <w:jc w:val="both"/>
        <w:rPr/>
      </w:pPr>
      <w:r>
        <w:rPr>
          <w:sz w:val="24"/>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521" w:tgtFrame="&quot;Гражданский кодекс Российской Федерации (часть первая)">
        <w:r>
          <w:rPr>
            <w:color w:val="0000FF"/>
            <w:sz w:val="24"/>
          </w:rPr>
          <w:t>абзацем вторым пункта 5 статьи 23</w:t>
        </w:r>
      </w:hyperlink>
      <w:r>
        <w:rPr>
          <w:sz w:val="24"/>
        </w:rPr>
        <w:t xml:space="preserve"> Гражданского кодекса Российской Федерации, передающего свои права другому гражданину в соответствии со </w:t>
      </w:r>
      <w:hyperlink r:id="rId522" w:tgtFrame="Федеральный закон от 11.06.2003 N 74-ФЗ (ред. от 31.07.2025) О крестьянском (фермерском) хозяйстве">
        <w:r>
          <w:rPr>
            <w:color w:val="0000FF"/>
            <w:sz w:val="24"/>
          </w:rPr>
          <w:t>статьей 18</w:t>
        </w:r>
      </w:hyperlink>
      <w:r>
        <w:rPr>
          <w:sz w:val="24"/>
        </w:rPr>
        <w:t xml:space="preserve"> Федерального закона от 11.06.2003 N 74-ФЗ "О крестьянском (фермерском) хозяйстве", в соглашение о предоставлении субсидии вносятся изменения путем заключения дополнительного соглашения к соглашению о предоставлении субсидии в части перемены лица в обязательстве с указанием в соглашении о предоставлении субсидии иного лица, являющегося правопреемником.</w:t>
      </w:r>
    </w:p>
    <w:p>
      <w:pPr>
        <w:pStyle w:val="ConsPlusNormal"/>
        <w:spacing w:lineRule="auto" w:line="240" w:before="240" w:after="0"/>
        <w:ind w:firstLine="540"/>
        <w:jc w:val="both"/>
        <w:rPr/>
      </w:pPr>
      <w:r>
        <w:rPr>
          <w:sz w:val="24"/>
        </w:rPr>
        <w:t>Дополнительные соглашения к соглашению о предоставлении субсидии, в том числе дополнительное соглашение о расторжении соглашения о предоставлении субсидии, заключаются в порядке, установленном настоящим пунктом для заключения соглашения о предоставлении субсидии.</w:t>
      </w:r>
    </w:p>
    <w:p>
      <w:pPr>
        <w:pStyle w:val="ConsPlusNormal"/>
        <w:spacing w:lineRule="auto" w:line="240" w:before="240" w:after="0"/>
        <w:ind w:firstLine="540"/>
        <w:jc w:val="both"/>
        <w:rPr/>
      </w:pPr>
      <w:r>
        <w:rPr>
          <w:sz w:val="24"/>
        </w:rPr>
        <w:t>3.6. Результатом предоставления субсидии является заключение трудового договора между получателем субсидии и гражданином.</w:t>
      </w:r>
    </w:p>
    <w:p>
      <w:pPr>
        <w:pStyle w:val="ConsPlusNormal"/>
        <w:spacing w:lineRule="auto" w:line="240" w:before="240" w:after="0"/>
        <w:ind w:firstLine="540"/>
        <w:jc w:val="both"/>
        <w:rPr/>
      </w:pPr>
      <w:r>
        <w:rPr>
          <w:sz w:val="24"/>
        </w:rPr>
        <w:t>Значение результата предоставления субсидии указывается в соглашении о предоставлении субсидии.</w:t>
      </w:r>
    </w:p>
    <w:p>
      <w:pPr>
        <w:pStyle w:val="ConsPlusNormal"/>
        <w:spacing w:lineRule="auto" w:line="240" w:before="240" w:after="0"/>
        <w:ind w:firstLine="540"/>
        <w:jc w:val="both"/>
        <w:rPr/>
      </w:pPr>
      <w:r>
        <w:rPr>
          <w:sz w:val="24"/>
        </w:rPr>
        <w:t xml:space="preserve">3.7. Субсидия перечисляется министерством единовременно не позднее 10-го рабочего дня, следующего за днем принятия министерством по результатам рассмотрения и проверки им документов, указанных в </w:t>
      </w:r>
      <w:hyperlink w:anchor="P910" w:tgtFrame="3.3. В целях участия в отборе и получения субсидии работодателем, заключившим с гражданином трудовой договор по результатам пройденной стажировки, в заявку включаются следующие документы и сведения:">
        <w:r>
          <w:rPr>
            <w:color w:val="0000FF"/>
            <w:sz w:val="24"/>
          </w:rPr>
          <w:t>пункте 3.3</w:t>
        </w:r>
      </w:hyperlink>
      <w:r>
        <w:rPr>
          <w:sz w:val="24"/>
        </w:rPr>
        <w:t xml:space="preserve"> настоящего раздела, решения о ее предоставлении на счет, открытый получателю субсидии в учреждении Центрального банка Российской Федерации или кредитной организации.</w:t>
      </w:r>
    </w:p>
    <w:p>
      <w:pPr>
        <w:pStyle w:val="ConsPlusNormal"/>
        <w:jc w:val="both"/>
        <w:rPr/>
      </w:pPr>
      <w:r>
        <w:rPr>
          <w:sz w:val="24"/>
        </w:rPr>
        <w:t xml:space="preserve">(п. 3.7 в ред. </w:t>
      </w:r>
      <w:hyperlink r:id="rId523"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jc w:val="both"/>
        <w:rPr/>
      </w:pPr>
      <w:r>
        <w:rPr/>
      </w:r>
    </w:p>
    <w:p>
      <w:pPr>
        <w:pStyle w:val="ConsPlusTitle"/>
        <w:numPr>
          <w:ilvl w:val="0"/>
          <w:numId w:val="0"/>
        </w:numPr>
        <w:jc w:val="center"/>
        <w:outlineLvl w:val="1"/>
        <w:rPr/>
      </w:pPr>
      <w:r>
        <w:rPr>
          <w:sz w:val="24"/>
        </w:rPr>
        <w:t>4. Требования к отчетности и осуществлению контроля</w:t>
      </w:r>
    </w:p>
    <w:p>
      <w:pPr>
        <w:pStyle w:val="ConsPlusTitle"/>
        <w:jc w:val="center"/>
        <w:rPr/>
      </w:pPr>
      <w:r>
        <w:rPr>
          <w:sz w:val="24"/>
        </w:rPr>
        <w:t>(мониторинга) за соблюдением условий и порядка</w:t>
      </w:r>
    </w:p>
    <w:p>
      <w:pPr>
        <w:pStyle w:val="ConsPlusTitle"/>
        <w:jc w:val="center"/>
        <w:rPr/>
      </w:pPr>
      <w:r>
        <w:rPr>
          <w:sz w:val="24"/>
        </w:rPr>
        <w:t>предоставления субсидий и ответственности</w:t>
      </w:r>
    </w:p>
    <w:p>
      <w:pPr>
        <w:pStyle w:val="ConsPlusTitle"/>
        <w:jc w:val="center"/>
        <w:rPr/>
      </w:pPr>
      <w:r>
        <w:rPr>
          <w:sz w:val="24"/>
        </w:rPr>
        <w:t>за их нарушение</w:t>
      </w:r>
    </w:p>
    <w:p>
      <w:pPr>
        <w:pStyle w:val="ConsPlusNormal"/>
        <w:jc w:val="both"/>
        <w:rPr/>
      </w:pPr>
      <w:r>
        <w:rPr/>
      </w:r>
    </w:p>
    <w:p>
      <w:pPr>
        <w:pStyle w:val="ConsPlusNormal"/>
        <w:ind w:firstLine="540"/>
        <w:jc w:val="both"/>
        <w:rPr/>
      </w:pPr>
      <w:r>
        <w:rPr>
          <w:sz w:val="24"/>
        </w:rPr>
        <w:t>4.1. Получатели субсидий обязаны представить в министерство отчеты о достижении значений результатов предоставления субсидий (далее - отчеты) по форме, определенной типовой формой соглашения, установленной Министерством финансов Российской Федерации, в срок не позднее 10 рабочих дней после дня предоставления субсидий.</w:t>
      </w:r>
    </w:p>
    <w:p>
      <w:pPr>
        <w:pStyle w:val="ConsPlusNormal"/>
        <w:spacing w:lineRule="auto" w:line="240" w:before="240" w:after="0"/>
        <w:ind w:firstLine="540"/>
        <w:jc w:val="both"/>
        <w:rPr/>
      </w:pPr>
      <w:r>
        <w:rPr>
          <w:sz w:val="24"/>
        </w:rPr>
        <w:t>Отчеты представляются получателями субсидий в системе "Электронный бюджет".</w:t>
      </w:r>
      <w:bookmarkStart w:id="137" w:name="P946"/>
    </w:p>
    <w:p>
      <w:pPr>
        <w:pStyle w:val="ConsPlusNormal"/>
        <w:spacing w:lineRule="auto" w:line="240" w:before="240" w:after="0"/>
        <w:ind w:firstLine="540"/>
        <w:jc w:val="both"/>
        <w:rPr/>
      </w:pPr>
      <w:bookmarkEnd w:id="137"/>
      <w:r>
        <w:rPr>
          <w:sz w:val="24"/>
        </w:rPr>
        <w:t>4.2. Министерство в день поступления отчета регистрирует его и в течение 10 рабочих дней со дня регистрации осуществляет проверку отчета на соответствие соглашению о предоставлении субсидии, в том числе установленной форме отчета.</w:t>
      </w:r>
    </w:p>
    <w:p>
      <w:pPr>
        <w:pStyle w:val="ConsPlusNormal"/>
        <w:spacing w:lineRule="auto" w:line="240" w:before="240" w:after="0"/>
        <w:ind w:firstLine="540"/>
        <w:jc w:val="both"/>
        <w:rPr/>
      </w:pPr>
      <w:r>
        <w:rPr>
          <w:sz w:val="24"/>
        </w:rPr>
        <w:t xml:space="preserve">В случае несоответствия отчета соглашению о предоставлении субсидии, в том числе установленной форме отчета, министерство не позднее пяти рабочих дней со дня окончания срока, установленного </w:t>
      </w:r>
      <w:hyperlink w:anchor="P946" w:tgtFrame="4.2. Министерство в день поступления отчета регистрирует его и в течение 10 рабочих дней со дня регистрации осуществляет проверку отчета на соответствие соглашению о предоставлении субсидии, в том числе установленной форме отчета.">
        <w:r>
          <w:rPr>
            <w:color w:val="0000FF"/>
            <w:sz w:val="24"/>
          </w:rPr>
          <w:t>абзацем первым</w:t>
        </w:r>
      </w:hyperlink>
      <w:r>
        <w:rPr>
          <w:sz w:val="24"/>
        </w:rPr>
        <w:t xml:space="preserve"> настоящего пункта, направляет получателю субсидии уведомление об отказе в принятии отчета с указанием причины отказа.</w:t>
      </w:r>
    </w:p>
    <w:p>
      <w:pPr>
        <w:pStyle w:val="ConsPlusNormal"/>
        <w:spacing w:lineRule="auto" w:line="240" w:before="240" w:after="0"/>
        <w:ind w:firstLine="540"/>
        <w:jc w:val="both"/>
        <w:rPr/>
      </w:pPr>
      <w:r>
        <w:rPr>
          <w:sz w:val="24"/>
        </w:rPr>
        <w:t>Получатель субсидии в течение пяти рабочих дней со дня получения уведомления об отказе в принятии отчета повторно направляет в министерство отчет после устранения причин, в связи с которыми отчет не был принят министерством.</w:t>
      </w:r>
    </w:p>
    <w:p>
      <w:pPr>
        <w:pStyle w:val="ConsPlusNormal"/>
        <w:spacing w:lineRule="auto" w:line="240" w:before="240" w:after="0"/>
        <w:ind w:firstLine="540"/>
        <w:jc w:val="both"/>
        <w:rPr/>
      </w:pPr>
      <w:r>
        <w:rPr>
          <w:sz w:val="24"/>
        </w:rPr>
        <w:t>В случае повторного поступления от получателя субсидии в министерство отчета после устранения причин, в связи с которыми отчет не был принят министерством, министерство регистрирует его в день поступления и в течение 10 рабочих дней со дня его регистрации осуществляет проверку отчета на предмет устранения причин, в связи с которыми отчет не был принят министерством.</w:t>
      </w:r>
    </w:p>
    <w:p>
      <w:pPr>
        <w:pStyle w:val="ConsPlusNormal"/>
        <w:spacing w:lineRule="auto" w:line="240" w:before="240" w:after="0"/>
        <w:ind w:firstLine="540"/>
        <w:jc w:val="both"/>
        <w:rPr/>
      </w:pPr>
      <w:r>
        <w:rPr>
          <w:sz w:val="24"/>
        </w:rPr>
        <w:t>В случае отсутствия замечаний отчетность считается принятой.</w:t>
      </w:r>
      <w:bookmarkStart w:id="138" w:name="P951"/>
    </w:p>
    <w:p>
      <w:pPr>
        <w:pStyle w:val="ConsPlusNormal"/>
        <w:spacing w:lineRule="auto" w:line="240" w:before="240" w:after="0"/>
        <w:ind w:firstLine="540"/>
        <w:jc w:val="both"/>
        <w:rPr/>
      </w:pPr>
      <w:bookmarkEnd w:id="138"/>
      <w:r>
        <w:rPr>
          <w:sz w:val="24"/>
        </w:rPr>
        <w:t xml:space="preserve">4.3. Проверки соблюдения получателями субсидий порядка и условий предоставления субсидии, в том числе в части достижения результатов предоставления субсидий, осуществляются министерством в соответствии с бюджетным законодательством Российской Федерации и законодательством Астраханской области, проверки получателей субсидий органами государственного финансового контроля Астраханской области осуществляются в соответствии со </w:t>
      </w:r>
      <w:hyperlink r:id="rId524" w:tgtFrame="&quot;Бюджетный кодекс Российской Федерации">
        <w:r>
          <w:rPr>
            <w:color w:val="0000FF"/>
            <w:sz w:val="24"/>
          </w:rPr>
          <w:t>статьями 268.1</w:t>
        </w:r>
      </w:hyperlink>
      <w:r>
        <w:rPr>
          <w:sz w:val="24"/>
        </w:rPr>
        <w:t xml:space="preserve">, </w:t>
      </w:r>
      <w:hyperlink r:id="rId525" w:tgtFrame="&quot;Бюджетный кодекс Российской Федерации">
        <w:r>
          <w:rPr>
            <w:color w:val="0000FF"/>
            <w:sz w:val="24"/>
          </w:rPr>
          <w:t>269.2</w:t>
        </w:r>
      </w:hyperlink>
      <w:r>
        <w:rPr>
          <w:sz w:val="24"/>
        </w:rPr>
        <w:t xml:space="preserve"> Бюджетного кодекса Российской Федерации.</w:t>
      </w:r>
    </w:p>
    <w:p>
      <w:pPr>
        <w:pStyle w:val="ConsPlusNormal"/>
        <w:spacing w:lineRule="auto" w:line="240" w:before="240" w:after="0"/>
        <w:ind w:firstLine="540"/>
        <w:jc w:val="both"/>
        <w:rPr/>
      </w:pPr>
      <w:r>
        <w:rPr>
          <w:sz w:val="24"/>
        </w:rPr>
        <w:t xml:space="preserve">4.4. Получатели субсидий обязаны по запросу министерства и (или) органов государственного финансового контроля Астраханской области направлять (представлять) документы и информацию, которые необходимы для осуществления проверок, указанных в </w:t>
      </w:r>
      <w:hyperlink w:anchor="P951" w:tgtFrame="4.3. Проверки соблюдения получателями субсидий порядка и условий предоставления субсидии, в том числе в части достижения результатов предоставления субсидий, осуществляются министерством в соответствии с бюджетным законодательством Российской Федерации и законодательством Астраханской области, проверки получателей субсидий органами государственного финансового контроля Астраханской области осуществляются в соответствии со статьями 268.1, 269.2 Бюджетного кодекса Российской Федерации.">
        <w:r>
          <w:rPr>
            <w:color w:val="0000FF"/>
            <w:sz w:val="24"/>
          </w:rPr>
          <w:t>пункте 4.3</w:t>
        </w:r>
      </w:hyperlink>
      <w:r>
        <w:rPr>
          <w:sz w:val="24"/>
        </w:rPr>
        <w:t xml:space="preserve"> настоящего раздела, в течение 10 рабочих дней со дня получения указанного запроса.</w:t>
      </w:r>
    </w:p>
    <w:p>
      <w:pPr>
        <w:pStyle w:val="ConsPlusNormal"/>
        <w:spacing w:lineRule="auto" w:line="240" w:before="240" w:after="0"/>
        <w:ind w:firstLine="540"/>
        <w:jc w:val="both"/>
        <w:rPr/>
      </w:pPr>
      <w:r>
        <w:rPr>
          <w:sz w:val="24"/>
        </w:rPr>
        <w:t>4.5. Получатели субсидий несут ответственность за достоверность представленных документов (информации), соблюдение условий, целей и порядка предоставления субсидий.</w:t>
      </w:r>
    </w:p>
    <w:p>
      <w:pPr>
        <w:pStyle w:val="ConsPlusNormal"/>
        <w:spacing w:lineRule="auto" w:line="240" w:before="240" w:after="0"/>
        <w:ind w:firstLine="540"/>
        <w:jc w:val="both"/>
        <w:rPr/>
      </w:pPr>
      <w:r>
        <w:rPr>
          <w:sz w:val="24"/>
        </w:rPr>
        <w:t>4.6. В случае установления министерством фактов нарушения получателем субсидии условий предоставления субсидии, установленных настоящим Порядком (далее - факты), или получения от органа государственного финансового контроля Астраханской области информации о фактах, а также недостижения значения результата предоставления субсидии министерство в течение 10 рабочих дней со дня выявления указанных фактов (поступления информации о фактах) направляет получателю субсидии требование об обеспечении возврата средств субсидии в бюджет Астраханской области.</w:t>
      </w:r>
    </w:p>
    <w:p>
      <w:pPr>
        <w:pStyle w:val="ConsPlusNormal"/>
        <w:jc w:val="both"/>
        <w:rPr/>
      </w:pPr>
      <w:r>
        <w:rPr>
          <w:sz w:val="24"/>
        </w:rPr>
        <w:t xml:space="preserve">(в ред. </w:t>
      </w:r>
      <w:hyperlink r:id="rId526"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В случае нарушения получателем субсидии условий предоставления субсидии, установленных настоящим Порядком, в том числе указания в документах получателя субсидии недостоверных сведений, возврат средств субсидии осуществляется в полном объеме.</w:t>
      </w:r>
    </w:p>
    <w:p>
      <w:pPr>
        <w:pStyle w:val="ConsPlusNormal"/>
        <w:jc w:val="both"/>
        <w:rPr/>
      </w:pPr>
      <w:r>
        <w:rPr>
          <w:sz w:val="24"/>
        </w:rPr>
        <w:t xml:space="preserve">(в ред. </w:t>
      </w:r>
      <w:hyperlink r:id="rId527"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4.7. Возврат средств субсидии осуществляется получателем субсидии в течение 14 рабочих дней со дня получения требования об обеспечении возврата средств субсидии в бюджет Астраханской области.</w:t>
      </w:r>
    </w:p>
    <w:p>
      <w:pPr>
        <w:pStyle w:val="ConsPlusNormal"/>
        <w:jc w:val="both"/>
        <w:rPr/>
      </w:pPr>
      <w:r>
        <w:rPr>
          <w:sz w:val="24"/>
        </w:rPr>
        <w:t xml:space="preserve">(п. 4.7 в ред. </w:t>
      </w:r>
      <w:hyperlink r:id="rId528"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spacing w:lineRule="auto" w:line="240" w:before="240" w:after="0"/>
        <w:ind w:firstLine="540"/>
        <w:jc w:val="both"/>
        <w:rPr/>
      </w:pPr>
      <w:r>
        <w:rPr>
          <w:sz w:val="24"/>
        </w:rPr>
        <w:t>4.8. В случае отказа получателя субсидии добровольно возвратить средства субсидии их возврат в бюджет Астраханской области осуществляется министерством в судебном порядке.</w:t>
      </w:r>
    </w:p>
    <w:p>
      <w:pPr>
        <w:pStyle w:val="ConsPlusNormal"/>
        <w:jc w:val="both"/>
        <w:rPr/>
      </w:pPr>
      <w:r>
        <w:rPr>
          <w:sz w:val="24"/>
        </w:rPr>
        <w:t xml:space="preserve">(п. 4.8 в ред. </w:t>
      </w:r>
      <w:hyperlink r:id="rId529" w:tgtFrame="Постановление Правительства Астраханской области от 28.04.2026 N 202-П О внесении изменений в постановление Правительства Астраханской области от 25.12.2023 N 794-П">
        <w:r>
          <w:rPr>
            <w:color w:val="0000FF"/>
            <w:sz w:val="24"/>
          </w:rPr>
          <w:t>Постановления</w:t>
        </w:r>
      </w:hyperlink>
      <w:r>
        <w:rPr>
          <w:sz w:val="24"/>
        </w:rPr>
        <w:t xml:space="preserve"> Правительства Астраханской области от 28.04.2026 N 202-П)</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1</w:t>
      </w:r>
    </w:p>
    <w:p>
      <w:pPr>
        <w:pStyle w:val="ConsPlusNormal"/>
        <w:jc w:val="right"/>
        <w:rPr/>
      </w:pPr>
      <w:r>
        <w:rPr>
          <w:sz w:val="24"/>
        </w:rPr>
        <w:t>к Порядку</w:t>
      </w:r>
    </w:p>
    <w:p>
      <w:pPr>
        <w:pStyle w:val="ConsPlusNormal"/>
        <w:jc w:val="both"/>
        <w:rPr/>
      </w:pPr>
      <w:r>
        <w:rPr/>
      </w:r>
      <w:bookmarkStart w:id="139" w:name="P970"/>
      <w:bookmarkStart w:id="140" w:name="P970"/>
      <w:bookmarkEnd w:id="140"/>
    </w:p>
    <w:p>
      <w:pPr>
        <w:pStyle w:val="ConsPlusNonformat"/>
        <w:jc w:val="both"/>
        <w:rPr/>
      </w:pPr>
      <w:bookmarkStart w:id="141" w:name="P970"/>
      <w:bookmarkEnd w:id="141"/>
      <w:r>
        <w:rPr>
          <w:sz w:val="20"/>
        </w:rPr>
        <w:t xml:space="preserve">                                  </w:t>
      </w:r>
      <w:r>
        <w:rPr>
          <w:sz w:val="20"/>
        </w:rPr>
        <w:t>Справка</w:t>
      </w:r>
    </w:p>
    <w:p>
      <w:pPr>
        <w:pStyle w:val="ConsPlusNonformat"/>
        <w:jc w:val="both"/>
        <w:rPr/>
      </w:pPr>
      <w:r>
        <w:rPr>
          <w:sz w:val="20"/>
        </w:rPr>
        <w:t xml:space="preserve">                      </w:t>
      </w:r>
      <w:r>
        <w:rPr>
          <w:sz w:val="20"/>
        </w:rPr>
        <w:t>о соответствии участника отбора</w:t>
      </w:r>
    </w:p>
    <w:p>
      <w:pPr>
        <w:pStyle w:val="ConsPlusNonformat"/>
        <w:jc w:val="both"/>
        <w:rPr/>
      </w:pPr>
      <w:r>
        <w:rPr>
          <w:sz w:val="20"/>
        </w:rPr>
        <w:t xml:space="preserve">                      </w:t>
      </w:r>
      <w:r>
        <w:rPr>
          <w:sz w:val="20"/>
        </w:rPr>
        <w:t>требованиям к участникам отбора</w:t>
      </w:r>
    </w:p>
    <w:p>
      <w:pPr>
        <w:pStyle w:val="ConsPlusNonformat"/>
        <w:jc w:val="both"/>
        <w:rPr/>
      </w:pPr>
      <w:r>
        <w:rPr/>
      </w:r>
    </w:p>
    <w:p>
      <w:pPr>
        <w:pStyle w:val="ConsPlusNonformat"/>
        <w:jc w:val="both"/>
        <w:rPr/>
      </w:pPr>
      <w:r>
        <w:rPr>
          <w:sz w:val="20"/>
        </w:rPr>
        <w:t xml:space="preserve">    </w:t>
      </w:r>
      <w:r>
        <w:rPr>
          <w:sz w:val="20"/>
        </w:rPr>
        <w:t>В  целях  участия  в отборе получателей субсидий на возмещение расходов</w:t>
      </w:r>
    </w:p>
    <w:p>
      <w:pPr>
        <w:pStyle w:val="ConsPlusNonformat"/>
        <w:jc w:val="both"/>
        <w:rPr/>
      </w:pPr>
      <w:r>
        <w:rPr>
          <w:sz w:val="20"/>
        </w:rPr>
        <w:t>работодателя,  связанных  с  проведением  стажировки получателей социальной</w:t>
      </w:r>
    </w:p>
    <w:p>
      <w:pPr>
        <w:pStyle w:val="ConsPlusNonformat"/>
        <w:jc w:val="both"/>
        <w:rPr/>
      </w:pPr>
      <w:r>
        <w:rPr>
          <w:sz w:val="20"/>
        </w:rPr>
        <w:t>помощи, заключивших социальный контракт на реализацию мероприятия по поиску</w:t>
      </w:r>
    </w:p>
    <w:p>
      <w:pPr>
        <w:pStyle w:val="ConsPlusNonformat"/>
        <w:jc w:val="both"/>
        <w:rPr/>
      </w:pPr>
      <w:r>
        <w:rPr>
          <w:sz w:val="20"/>
        </w:rPr>
        <w:t>работы (далее - отбор), заявитель _________________________________________</w:t>
      </w:r>
    </w:p>
    <w:p>
      <w:pPr>
        <w:pStyle w:val="ConsPlusNonformat"/>
        <w:jc w:val="both"/>
        <w:rPr/>
      </w:pPr>
      <w:r>
        <w:rPr>
          <w:sz w:val="20"/>
        </w:rPr>
        <w:t xml:space="preserve">                                       </w:t>
      </w:r>
      <w:r>
        <w:rPr>
          <w:sz w:val="20"/>
        </w:rPr>
        <w:t>(наименование юридического лица</w:t>
      </w:r>
    </w:p>
    <w:p>
      <w:pPr>
        <w:pStyle w:val="ConsPlusNonformat"/>
        <w:jc w:val="both"/>
        <w:rPr/>
      </w:pPr>
      <w:r>
        <w:rPr>
          <w:sz w:val="20"/>
        </w:rPr>
        <w:t>___________________________________________________________________________</w:t>
      </w:r>
    </w:p>
    <w:p>
      <w:pPr>
        <w:pStyle w:val="ConsPlusNonformat"/>
        <w:jc w:val="both"/>
        <w:rPr/>
      </w:pPr>
      <w:r>
        <w:rPr>
          <w:sz w:val="20"/>
        </w:rPr>
        <w:t xml:space="preserve">  </w:t>
      </w:r>
      <w:r>
        <w:rPr>
          <w:sz w:val="20"/>
        </w:rPr>
        <w:t>или фамилия, имя, отчество (последнее - при наличии) физического лица и</w:t>
      </w:r>
    </w:p>
    <w:p>
      <w:pPr>
        <w:pStyle w:val="ConsPlusNonformat"/>
        <w:jc w:val="both"/>
        <w:rPr/>
      </w:pPr>
      <w:r>
        <w:rPr>
          <w:sz w:val="20"/>
        </w:rPr>
        <w:t xml:space="preserve">                                   </w:t>
      </w:r>
      <w:r>
        <w:rPr>
          <w:sz w:val="20"/>
        </w:rPr>
        <w:t>ИНН)</w:t>
      </w:r>
    </w:p>
    <w:p>
      <w:pPr>
        <w:pStyle w:val="ConsPlusNonformat"/>
        <w:jc w:val="both"/>
        <w:rPr/>
      </w:pPr>
      <w:r>
        <w:rPr>
          <w:sz w:val="20"/>
        </w:rPr>
        <w:t>подтверждает, что на дату подачи заявки:</w:t>
      </w:r>
    </w:p>
    <w:p>
      <w:pPr>
        <w:pStyle w:val="ConsPlusNonformat"/>
        <w:jc w:val="both"/>
        <w:rPr/>
      </w:pPr>
      <w:r>
        <w:rPr>
          <w:sz w:val="20"/>
        </w:rPr>
        <w:t xml:space="preserve">    </w:t>
      </w:r>
      <w:r>
        <w:rPr>
          <w:sz w:val="20"/>
        </w:rPr>
        <w:t>-  не  является  иностранным  юридическим  лицом,  в  том  числе местом</w:t>
      </w:r>
    </w:p>
    <w:p>
      <w:pPr>
        <w:pStyle w:val="ConsPlusNonformat"/>
        <w:jc w:val="both"/>
        <w:rPr/>
      </w:pPr>
      <w:r>
        <w:rPr>
          <w:sz w:val="20"/>
        </w:rPr>
        <w:t>регистрации  которого  является  государство  или  территория, включенные в</w:t>
      </w:r>
    </w:p>
    <w:p>
      <w:pPr>
        <w:pStyle w:val="ConsPlusNonformat"/>
        <w:jc w:val="both"/>
        <w:rPr/>
      </w:pPr>
      <w:r>
        <w:rPr>
          <w:sz w:val="20"/>
        </w:rPr>
        <w:t>утвержденный   Министерством   финансов   Российской   Федерации   перечень</w:t>
      </w:r>
    </w:p>
    <w:p>
      <w:pPr>
        <w:pStyle w:val="ConsPlusNonformat"/>
        <w:jc w:val="both"/>
        <w:rPr/>
      </w:pPr>
      <w:r>
        <w:rPr>
          <w:sz w:val="20"/>
        </w:rPr>
        <w:t>государств   и  территорий,  используемых  для  промежуточного  (офшорного)</w:t>
      </w:r>
    </w:p>
    <w:p>
      <w:pPr>
        <w:pStyle w:val="ConsPlusNonformat"/>
        <w:jc w:val="both"/>
        <w:rPr/>
      </w:pPr>
      <w:r>
        <w:rPr>
          <w:sz w:val="20"/>
        </w:rPr>
        <w:t>владения  активами  в  Российской  Федерации (далее - офшорные компании), а</w:t>
      </w:r>
    </w:p>
    <w:p>
      <w:pPr>
        <w:pStyle w:val="ConsPlusNonformat"/>
        <w:jc w:val="both"/>
        <w:rPr/>
      </w:pPr>
      <w:r>
        <w:rPr>
          <w:sz w:val="20"/>
        </w:rPr>
        <w:t>также  российским  юридическим  лицом,  в  уставном  (складочном)  капитале</w:t>
      </w:r>
    </w:p>
    <w:p>
      <w:pPr>
        <w:pStyle w:val="ConsPlusNonformat"/>
        <w:jc w:val="both"/>
        <w:rPr/>
      </w:pPr>
      <w:r>
        <w:rPr>
          <w:sz w:val="20"/>
        </w:rPr>
        <w:t>которого  доля  прямого или косвенного (через третьих лиц) участия офшорных</w:t>
      </w:r>
    </w:p>
    <w:p>
      <w:pPr>
        <w:pStyle w:val="ConsPlusNonformat"/>
        <w:jc w:val="both"/>
        <w:rPr/>
      </w:pPr>
      <w:r>
        <w:rPr>
          <w:sz w:val="20"/>
        </w:rPr>
        <w:t>компаний в совокупности превышает 25 процентов;</w:t>
      </w:r>
    </w:p>
    <w:p>
      <w:pPr>
        <w:pStyle w:val="ConsPlusNonformat"/>
        <w:jc w:val="both"/>
        <w:rPr/>
      </w:pPr>
      <w:r>
        <w:rPr>
          <w:sz w:val="20"/>
        </w:rPr>
        <w:t xml:space="preserve">    </w:t>
      </w:r>
      <w:r>
        <w:rPr>
          <w:sz w:val="20"/>
        </w:rPr>
        <w:t>-  не  находится  в  перечне  организаций и физических лиц, в отношении</w:t>
      </w:r>
    </w:p>
    <w:p>
      <w:pPr>
        <w:pStyle w:val="ConsPlusNonformat"/>
        <w:jc w:val="both"/>
        <w:rPr/>
      </w:pPr>
      <w:r>
        <w:rPr>
          <w:sz w:val="20"/>
        </w:rPr>
        <w:t>которых  имеются  сведения об их причастности к экстремистской деятельности</w:t>
      </w:r>
    </w:p>
    <w:p>
      <w:pPr>
        <w:pStyle w:val="ConsPlusNonformat"/>
        <w:jc w:val="both"/>
        <w:rPr/>
      </w:pPr>
      <w:r>
        <w:rPr>
          <w:sz w:val="20"/>
        </w:rPr>
        <w:t>или терроризму;</w:t>
      </w:r>
    </w:p>
    <w:p>
      <w:pPr>
        <w:pStyle w:val="ConsPlusNonformat"/>
        <w:jc w:val="both"/>
        <w:rPr/>
      </w:pPr>
      <w:r>
        <w:rPr>
          <w:sz w:val="20"/>
        </w:rPr>
        <w:t xml:space="preserve">    </w:t>
      </w:r>
      <w:r>
        <w:rPr>
          <w:sz w:val="20"/>
        </w:rPr>
        <w:t>-  не  является  получателем  средств из бюджета Астраханской области в</w:t>
      </w:r>
    </w:p>
    <w:p>
      <w:pPr>
        <w:pStyle w:val="ConsPlusNonformat"/>
        <w:jc w:val="both"/>
        <w:rPr/>
      </w:pPr>
      <w:r>
        <w:rPr>
          <w:sz w:val="20"/>
        </w:rPr>
        <w:t>соответствии  с иными нормативными правовыми актами Астраханской области на</w:t>
      </w:r>
    </w:p>
    <w:p>
      <w:pPr>
        <w:pStyle w:val="ConsPlusNonformat"/>
        <w:jc w:val="both"/>
        <w:rPr/>
      </w:pPr>
      <w:r>
        <w:rPr>
          <w:sz w:val="20"/>
        </w:rPr>
        <w:t xml:space="preserve">цель, установленную </w:t>
      </w:r>
      <w:hyperlink w:anchor="P33" w:tgtFrame="ПОРЯДОК И УСЛОВИЯ">
        <w:r>
          <w:rPr>
            <w:color w:val="0000FF"/>
            <w:sz w:val="20"/>
          </w:rPr>
          <w:t>Порядком</w:t>
        </w:r>
      </w:hyperlink>
      <w:r>
        <w:rPr>
          <w:sz w:val="20"/>
        </w:rPr>
        <w:t xml:space="preserve"> предоставления субсидий на возмещение расходов</w:t>
      </w:r>
    </w:p>
    <w:p>
      <w:pPr>
        <w:pStyle w:val="ConsPlusNonformat"/>
        <w:jc w:val="both"/>
        <w:rPr/>
      </w:pPr>
      <w:r>
        <w:rPr>
          <w:sz w:val="20"/>
        </w:rPr>
        <w:t>работодателя,  связанных  с  проведением  стажировки получателей социальной</w:t>
      </w:r>
    </w:p>
    <w:p>
      <w:pPr>
        <w:pStyle w:val="ConsPlusNonformat"/>
        <w:jc w:val="both"/>
        <w:rPr/>
      </w:pPr>
      <w:r>
        <w:rPr>
          <w:sz w:val="20"/>
        </w:rPr>
        <w:t>помощи, заключивших социальный контракт на реализацию мероприятия по поиску</w:t>
      </w:r>
    </w:p>
    <w:p>
      <w:pPr>
        <w:pStyle w:val="ConsPlusNonformat"/>
        <w:jc w:val="both"/>
        <w:rPr/>
      </w:pPr>
      <w:r>
        <w:rPr>
          <w:sz w:val="20"/>
        </w:rPr>
        <w:t>работы,  утвержденным  Постановлением  Правительства  Астраханской  области</w:t>
      </w:r>
    </w:p>
    <w:p>
      <w:pPr>
        <w:pStyle w:val="ConsPlusNonformat"/>
        <w:jc w:val="both"/>
        <w:rPr/>
      </w:pPr>
      <w:r>
        <w:rPr>
          <w:sz w:val="20"/>
        </w:rPr>
        <w:t>от  25.12.2023 N 794-П "Об отдельных вопросах оказания социальной помощи на</w:t>
      </w:r>
    </w:p>
    <w:p>
      <w:pPr>
        <w:pStyle w:val="ConsPlusNonformat"/>
        <w:jc w:val="both"/>
        <w:rPr/>
      </w:pPr>
      <w:r>
        <w:rPr>
          <w:sz w:val="20"/>
        </w:rPr>
        <w:t>основании социального контракта" (далее - Порядок);</w:t>
      </w:r>
    </w:p>
    <w:p>
      <w:pPr>
        <w:pStyle w:val="ConsPlusNonformat"/>
        <w:jc w:val="both"/>
        <w:rPr/>
      </w:pPr>
      <w:r>
        <w:rPr>
          <w:sz w:val="20"/>
        </w:rPr>
        <w:t xml:space="preserve">    </w:t>
      </w:r>
      <w:r>
        <w:rPr>
          <w:sz w:val="20"/>
        </w:rPr>
        <w:t>-  __________________ получателем субсидии по одним и тем же основаниям</w:t>
      </w:r>
    </w:p>
    <w:p>
      <w:pPr>
        <w:pStyle w:val="ConsPlusNonformat"/>
        <w:jc w:val="both"/>
        <w:rPr/>
      </w:pPr>
      <w:r>
        <w:rPr>
          <w:sz w:val="20"/>
        </w:rPr>
        <w:t xml:space="preserve">    </w:t>
      </w:r>
      <w:r>
        <w:rPr>
          <w:sz w:val="20"/>
        </w:rPr>
        <w:t>(является/ не является)</w:t>
      </w:r>
    </w:p>
    <w:p>
      <w:pPr>
        <w:pStyle w:val="ConsPlusNonformat"/>
        <w:jc w:val="both"/>
        <w:rPr/>
      </w:pPr>
      <w:r>
        <w:rPr>
          <w:sz w:val="20"/>
        </w:rPr>
        <w:t>(на возмещение одних и тех же затрат) в соответствии с Порядком;</w:t>
      </w:r>
    </w:p>
    <w:p>
      <w:pPr>
        <w:pStyle w:val="ConsPlusNonformat"/>
        <w:jc w:val="both"/>
        <w:rPr/>
      </w:pPr>
      <w:r>
        <w:rPr>
          <w:sz w:val="20"/>
        </w:rPr>
        <w:t xml:space="preserve">    </w:t>
      </w:r>
      <w:r>
        <w:rPr>
          <w:sz w:val="20"/>
        </w:rPr>
        <w:t xml:space="preserve">-  не является иностранным агентом в соответствии с Федеральным </w:t>
      </w:r>
      <w:hyperlink r:id="rId530" w:tgtFrame="Федеральный закон от 14.07.2022 N 255-ФЗ (ред. от 26.06.2026) О контроле за деятельностью лиц, находящихся под иностранным влиянием">
        <w:r>
          <w:rPr>
            <w:color w:val="0000FF"/>
            <w:sz w:val="20"/>
          </w:rPr>
          <w:t>законом</w:t>
        </w:r>
      </w:hyperlink>
    </w:p>
    <w:p>
      <w:pPr>
        <w:pStyle w:val="ConsPlusNonformat"/>
        <w:jc w:val="both"/>
        <w:rPr/>
      </w:pPr>
      <w:r>
        <w:rPr>
          <w:sz w:val="20"/>
        </w:rPr>
        <w:t>от  14.07.2022  N  255-ФЗ "О контроле за деятельностью лиц, находящихся под</w:t>
      </w:r>
    </w:p>
    <w:p>
      <w:pPr>
        <w:pStyle w:val="ConsPlusNonformat"/>
        <w:jc w:val="both"/>
        <w:rPr/>
      </w:pPr>
      <w:r>
        <w:rPr>
          <w:sz w:val="20"/>
        </w:rPr>
        <w:t>иностранным влиянием";</w:t>
      </w:r>
    </w:p>
    <w:p>
      <w:pPr>
        <w:pStyle w:val="ConsPlusNonformat"/>
        <w:jc w:val="both"/>
        <w:rPr/>
      </w:pPr>
      <w:r>
        <w:rPr>
          <w:sz w:val="20"/>
        </w:rPr>
        <w:t xml:space="preserve">    </w:t>
      </w:r>
      <w:r>
        <w:rPr>
          <w:sz w:val="20"/>
        </w:rPr>
        <w:t>-   не   находится  в  составляемых  в  рамках  реализации  полномочий,</w:t>
      </w:r>
    </w:p>
    <w:p>
      <w:pPr>
        <w:pStyle w:val="ConsPlusNonformat"/>
        <w:jc w:val="both"/>
        <w:rPr/>
      </w:pPr>
      <w:r>
        <w:rPr>
          <w:sz w:val="20"/>
        </w:rPr>
        <w:t xml:space="preserve">предусмотренных  </w:t>
      </w:r>
      <w:hyperlink r:id="rId531" w:tgtFrame="Ссылка на КонсультантПлюс">
        <w:r>
          <w:rPr>
            <w:color w:val="0000FF"/>
            <w:sz w:val="20"/>
          </w:rPr>
          <w:t>главой  VII</w:t>
        </w:r>
      </w:hyperlink>
      <w:r>
        <w:rPr>
          <w:sz w:val="20"/>
        </w:rPr>
        <w:t xml:space="preserve">  Устава  ООН,  Советом  Безопасности  ООН  или</w:t>
      </w:r>
    </w:p>
    <w:p>
      <w:pPr>
        <w:pStyle w:val="ConsPlusNonformat"/>
        <w:jc w:val="both"/>
        <w:rPr/>
      </w:pPr>
      <w:r>
        <w:rPr>
          <w:sz w:val="20"/>
        </w:rPr>
        <w:t>органами, специально созданными решениями Совета Безопасности ООН, перечнях</w:t>
      </w:r>
    </w:p>
    <w:p>
      <w:pPr>
        <w:pStyle w:val="ConsPlusNonformat"/>
        <w:jc w:val="both"/>
        <w:rPr/>
      </w:pPr>
      <w:r>
        <w:rPr>
          <w:sz w:val="20"/>
        </w:rPr>
        <w:t>организаций и физических лиц, связанных с террористическими организациями и</w:t>
      </w:r>
    </w:p>
    <w:p>
      <w:pPr>
        <w:pStyle w:val="ConsPlusNonformat"/>
        <w:jc w:val="both"/>
        <w:rPr/>
      </w:pPr>
      <w:r>
        <w:rPr>
          <w:sz w:val="20"/>
        </w:rPr>
        <w:t>террористами или с распространением оружия массового уничтожения;</w:t>
      </w:r>
    </w:p>
    <w:p>
      <w:pPr>
        <w:pStyle w:val="ConsPlusNonformat"/>
        <w:jc w:val="both"/>
        <w:rPr/>
      </w:pPr>
      <w:r>
        <w:rPr>
          <w:sz w:val="20"/>
        </w:rPr>
        <w:t xml:space="preserve">    </w:t>
      </w:r>
      <w:r>
        <w:rPr>
          <w:sz w:val="20"/>
        </w:rPr>
        <w:t>- не имеет просроченной (неурегулированной) задолженности по возврату в</w:t>
      </w:r>
    </w:p>
    <w:p>
      <w:pPr>
        <w:pStyle w:val="ConsPlusNonformat"/>
        <w:jc w:val="both"/>
        <w:rPr/>
      </w:pPr>
      <w:r>
        <w:rPr>
          <w:sz w:val="20"/>
        </w:rPr>
        <w:t>бюджет    Астраханской    области   субсидий   (грантов),   предоставленных</w:t>
      </w:r>
    </w:p>
    <w:p>
      <w:pPr>
        <w:pStyle w:val="ConsPlusNonformat"/>
        <w:jc w:val="both"/>
        <w:rPr/>
      </w:pPr>
      <w:r>
        <w:rPr>
          <w:sz w:val="20"/>
        </w:rPr>
        <w:t>министерством  социального развития и труда Астраханской области, бюджетных</w:t>
      </w:r>
    </w:p>
    <w:p>
      <w:pPr>
        <w:pStyle w:val="ConsPlusNonformat"/>
        <w:jc w:val="both"/>
        <w:rPr/>
      </w:pPr>
      <w:r>
        <w:rPr>
          <w:sz w:val="20"/>
        </w:rPr>
        <w:t>кредитов,  задолженности  по  денежным  обязательствам  перед  Астраханской</w:t>
      </w:r>
    </w:p>
    <w:p>
      <w:pPr>
        <w:pStyle w:val="ConsPlusNonformat"/>
        <w:jc w:val="both"/>
        <w:rPr/>
      </w:pPr>
      <w:r>
        <w:rPr>
          <w:sz w:val="20"/>
        </w:rPr>
        <w:t>областью, возникшей в связи с предоставлением и исполнением государственных</w:t>
      </w:r>
    </w:p>
    <w:p>
      <w:pPr>
        <w:pStyle w:val="ConsPlusNonformat"/>
        <w:jc w:val="both"/>
        <w:rPr/>
      </w:pPr>
      <w:r>
        <w:rPr>
          <w:sz w:val="20"/>
        </w:rPr>
        <w:t>гарантий  Астраханской  области, а также задолженности по арендной плате за</w:t>
      </w:r>
    </w:p>
    <w:p>
      <w:pPr>
        <w:pStyle w:val="ConsPlusNonformat"/>
        <w:jc w:val="both"/>
        <w:rPr/>
      </w:pPr>
      <w:r>
        <w:rPr>
          <w:sz w:val="20"/>
        </w:rPr>
        <w:t>пользование имуществом, находящимся в собственности Астраханской области;</w:t>
      </w:r>
    </w:p>
    <w:p>
      <w:pPr>
        <w:pStyle w:val="ConsPlusNonformat"/>
        <w:jc w:val="both"/>
        <w:rPr/>
      </w:pPr>
      <w:r>
        <w:rPr>
          <w:sz w:val="20"/>
        </w:rPr>
        <w:t xml:space="preserve">    </w:t>
      </w:r>
      <w:r>
        <w:rPr>
          <w:sz w:val="20"/>
        </w:rPr>
        <w:t>- является работодателем, заключившим с гражданином трудовой договор по</w:t>
      </w:r>
    </w:p>
    <w:p>
      <w:pPr>
        <w:pStyle w:val="ConsPlusNonformat"/>
        <w:jc w:val="both"/>
        <w:rPr/>
      </w:pPr>
      <w:r>
        <w:rPr>
          <w:sz w:val="20"/>
        </w:rPr>
        <w:t>результатам пройденной стажировки;</w:t>
      </w:r>
    </w:p>
    <w:p>
      <w:pPr>
        <w:pStyle w:val="ConsPlusNonformat"/>
        <w:jc w:val="both"/>
        <w:rPr/>
      </w:pPr>
      <w:r>
        <w:rPr>
          <w:sz w:val="20"/>
        </w:rPr>
        <w:t xml:space="preserve">    </w:t>
      </w:r>
      <w:r>
        <w:rPr>
          <w:sz w:val="20"/>
        </w:rPr>
        <w:t>-  понес  расходы,  связанные  с  прохождением  стажировки гражданином,</w:t>
      </w:r>
    </w:p>
    <w:p>
      <w:pPr>
        <w:pStyle w:val="ConsPlusNonformat"/>
        <w:jc w:val="both"/>
        <w:rPr/>
      </w:pPr>
      <w:r>
        <w:rPr>
          <w:sz w:val="20"/>
        </w:rPr>
        <w:t xml:space="preserve">являющимся в соответствии с </w:t>
      </w:r>
      <w:hyperlink w:anchor="P33" w:tgtFrame="ПОРЯДОК И УСЛОВИЯ">
        <w:r>
          <w:rPr>
            <w:color w:val="0000FF"/>
            <w:sz w:val="20"/>
          </w:rPr>
          <w:t>Порядком</w:t>
        </w:r>
      </w:hyperlink>
      <w:r>
        <w:rPr>
          <w:sz w:val="20"/>
        </w:rPr>
        <w:t xml:space="preserve"> и условиями оказания социальной помощи</w:t>
      </w:r>
    </w:p>
    <w:p>
      <w:pPr>
        <w:pStyle w:val="ConsPlusNonformat"/>
        <w:jc w:val="both"/>
        <w:rPr/>
      </w:pPr>
      <w:r>
        <w:rPr>
          <w:sz w:val="20"/>
        </w:rPr>
        <w:t>на    основании   социального   контракта,   утвержденными   Постановлением</w:t>
      </w:r>
    </w:p>
    <w:p>
      <w:pPr>
        <w:pStyle w:val="ConsPlusNonformat"/>
        <w:jc w:val="both"/>
        <w:rPr/>
      </w:pPr>
      <w:r>
        <w:rPr>
          <w:sz w:val="20"/>
        </w:rPr>
        <w:t>Правительства  Астраханской  области  от  25.12.2023  N 794-П "Об отдельных</w:t>
      </w:r>
    </w:p>
    <w:p>
      <w:pPr>
        <w:pStyle w:val="ConsPlusNonformat"/>
        <w:jc w:val="both"/>
        <w:rPr/>
      </w:pPr>
      <w:r>
        <w:rPr>
          <w:sz w:val="20"/>
        </w:rPr>
        <w:t>вопросах  оказания  социальной  помощи на основании социального контракта",</w:t>
      </w:r>
    </w:p>
    <w:p>
      <w:pPr>
        <w:pStyle w:val="ConsPlusNonformat"/>
        <w:jc w:val="both"/>
        <w:rPr/>
      </w:pPr>
      <w:r>
        <w:rPr>
          <w:sz w:val="20"/>
        </w:rPr>
        <w:t>получателем   социальной  помощи  на  основании  социального  контракта  на</w:t>
      </w:r>
    </w:p>
    <w:p>
      <w:pPr>
        <w:pStyle w:val="ConsPlusNonformat"/>
        <w:jc w:val="both"/>
        <w:rPr/>
      </w:pPr>
      <w:r>
        <w:rPr>
          <w:sz w:val="20"/>
        </w:rPr>
        <w:t>реализацию   мероприятия   по   поиску   работы,   в   котором  установлено</w:t>
      </w:r>
    </w:p>
    <w:p>
      <w:pPr>
        <w:pStyle w:val="ConsPlusNonformat"/>
        <w:jc w:val="both"/>
        <w:rPr/>
      </w:pPr>
      <w:r>
        <w:rPr>
          <w:sz w:val="20"/>
        </w:rPr>
        <w:t>обязательство по указанному возмещению.</w:t>
      </w:r>
    </w:p>
    <w:p>
      <w:pPr>
        <w:pStyle w:val="ConsPlusNonformat"/>
        <w:jc w:val="both"/>
        <w:rPr/>
      </w:pPr>
      <w:r>
        <w:rPr/>
      </w:r>
    </w:p>
    <w:p>
      <w:pPr>
        <w:pStyle w:val="ConsPlusNonformat"/>
        <w:jc w:val="both"/>
        <w:rPr/>
      </w:pPr>
      <w:r>
        <w:rPr>
          <w:sz w:val="20"/>
        </w:rPr>
        <w:t xml:space="preserve">    </w:t>
      </w:r>
      <w:r>
        <w:rPr>
          <w:sz w:val="20"/>
        </w:rPr>
        <w:t>Заявитель:</w:t>
      </w:r>
    </w:p>
    <w:p>
      <w:pPr>
        <w:pStyle w:val="ConsPlusNonformat"/>
        <w:jc w:val="both"/>
        <w:rPr/>
      </w:pPr>
      <w:r>
        <w:rPr>
          <w:sz w:val="20"/>
        </w:rPr>
        <w:t xml:space="preserve">    </w:t>
      </w:r>
      <w:r>
        <w:rPr>
          <w:sz w:val="20"/>
        </w:rPr>
        <w:t>_______________   ________________________________  "___" ____ 20 ___г.</w:t>
      </w:r>
    </w:p>
    <w:p>
      <w:pPr>
        <w:pStyle w:val="ConsPlusNonformat"/>
        <w:jc w:val="both"/>
        <w:rPr/>
      </w:pPr>
      <w:r>
        <w:rPr>
          <w:sz w:val="20"/>
        </w:rPr>
        <w:t xml:space="preserve">       </w:t>
      </w:r>
      <w:r>
        <w:rPr>
          <w:sz w:val="20"/>
        </w:rPr>
        <w:t>(подпись)     (Ф.И.О. (последнее - при наличии)</w:t>
      </w:r>
    </w:p>
    <w:p>
      <w:pPr>
        <w:pStyle w:val="ConsPlusNonformat"/>
        <w:jc w:val="both"/>
        <w:rPr/>
      </w:pPr>
      <w:r>
        <w:rPr/>
      </w:r>
    </w:p>
    <w:p>
      <w:pPr>
        <w:pStyle w:val="ConsPlusNonformat"/>
        <w:jc w:val="both"/>
        <w:rPr/>
      </w:pPr>
      <w:r>
        <w:rPr>
          <w:sz w:val="20"/>
        </w:rPr>
        <w:t xml:space="preserve">       </w:t>
      </w:r>
      <w:r>
        <w:rPr>
          <w:sz w:val="20"/>
        </w:rPr>
        <w:t>М.П. (при наличии печати)</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1"/>
        <w:rPr/>
      </w:pPr>
      <w:r>
        <w:rPr>
          <w:sz w:val="24"/>
        </w:rPr>
        <w:t>Приложение N 2</w:t>
      </w:r>
    </w:p>
    <w:p>
      <w:pPr>
        <w:pStyle w:val="ConsPlusNormal"/>
        <w:jc w:val="right"/>
        <w:rPr/>
      </w:pPr>
      <w:r>
        <w:rPr>
          <w:sz w:val="24"/>
        </w:rPr>
        <w:t>к Порядку</w:t>
      </w:r>
    </w:p>
    <w:p>
      <w:pPr>
        <w:pStyle w:val="ConsPlusNormal"/>
        <w:jc w:val="both"/>
        <w:rPr/>
      </w:pPr>
      <w:r>
        <w:rPr/>
      </w:r>
      <w:bookmarkStart w:id="142" w:name="P1044"/>
      <w:bookmarkStart w:id="143" w:name="P1044"/>
      <w:bookmarkEnd w:id="143"/>
    </w:p>
    <w:p>
      <w:pPr>
        <w:pStyle w:val="ConsPlusNonformat"/>
        <w:jc w:val="both"/>
        <w:rPr/>
      </w:pPr>
      <w:bookmarkStart w:id="144" w:name="P1044"/>
      <w:bookmarkEnd w:id="144"/>
      <w:r>
        <w:rPr>
          <w:sz w:val="20"/>
        </w:rPr>
        <w:t xml:space="preserve">                                  </w:t>
      </w:r>
      <w:r>
        <w:rPr>
          <w:sz w:val="20"/>
        </w:rPr>
        <w:t>Справка</w:t>
      </w:r>
    </w:p>
    <w:p>
      <w:pPr>
        <w:pStyle w:val="ConsPlusNonformat"/>
        <w:jc w:val="both"/>
        <w:rPr/>
      </w:pPr>
      <w:r>
        <w:rPr>
          <w:sz w:val="20"/>
        </w:rPr>
        <w:t xml:space="preserve">             </w:t>
      </w:r>
      <w:r>
        <w:rPr>
          <w:sz w:val="20"/>
        </w:rPr>
        <w:t>о расходах работодателя, связанных с прохождением</w:t>
      </w:r>
    </w:p>
    <w:p>
      <w:pPr>
        <w:pStyle w:val="ConsPlusNonformat"/>
        <w:jc w:val="both"/>
        <w:rPr/>
      </w:pPr>
      <w:r>
        <w:rPr>
          <w:sz w:val="20"/>
        </w:rPr>
        <w:t xml:space="preserve">             </w:t>
      </w:r>
      <w:r>
        <w:rPr>
          <w:sz w:val="20"/>
        </w:rPr>
        <w:t>стажировки гражданином, являющимся в соответствии</w:t>
      </w:r>
    </w:p>
    <w:p>
      <w:pPr>
        <w:pStyle w:val="ConsPlusNonformat"/>
        <w:jc w:val="both"/>
        <w:rPr/>
      </w:pPr>
      <w:r>
        <w:rPr>
          <w:sz w:val="20"/>
        </w:rPr>
        <w:t xml:space="preserve">             </w:t>
      </w:r>
      <w:r>
        <w:rPr>
          <w:sz w:val="20"/>
        </w:rPr>
        <w:t>с Порядком и условиями оказания социальной помощи</w:t>
      </w:r>
    </w:p>
    <w:p>
      <w:pPr>
        <w:pStyle w:val="ConsPlusNonformat"/>
        <w:jc w:val="both"/>
        <w:rPr/>
      </w:pPr>
      <w:r>
        <w:rPr>
          <w:sz w:val="20"/>
        </w:rPr>
        <w:t xml:space="preserve">             </w:t>
      </w:r>
      <w:r>
        <w:rPr>
          <w:sz w:val="20"/>
        </w:rPr>
        <w:t>на основании социального контракта, утвержденными</w:t>
      </w:r>
    </w:p>
    <w:p>
      <w:pPr>
        <w:pStyle w:val="ConsPlusNonformat"/>
        <w:jc w:val="both"/>
        <w:rPr/>
      </w:pPr>
      <w:r>
        <w:rPr>
          <w:sz w:val="20"/>
        </w:rPr>
        <w:t xml:space="preserve">             </w:t>
      </w:r>
      <w:r>
        <w:rPr>
          <w:sz w:val="20"/>
        </w:rPr>
        <w:t>Постановлением Правительства Астраханской области</w:t>
      </w:r>
    </w:p>
    <w:p>
      <w:pPr>
        <w:pStyle w:val="ConsPlusNonformat"/>
        <w:jc w:val="both"/>
        <w:rPr/>
      </w:pPr>
      <w:r>
        <w:rPr>
          <w:sz w:val="20"/>
        </w:rPr>
        <w:t xml:space="preserve">           </w:t>
      </w:r>
      <w:r>
        <w:rPr>
          <w:sz w:val="20"/>
        </w:rPr>
        <w:t>от 25.12.2023 N 794-П "Об отдельных вопросах оказания</w:t>
      </w:r>
    </w:p>
    <w:p>
      <w:pPr>
        <w:pStyle w:val="ConsPlusNonformat"/>
        <w:jc w:val="both"/>
        <w:rPr/>
      </w:pPr>
      <w:r>
        <w:rPr>
          <w:sz w:val="20"/>
        </w:rPr>
        <w:t xml:space="preserve">          </w:t>
      </w:r>
      <w:r>
        <w:rPr>
          <w:sz w:val="20"/>
        </w:rPr>
        <w:t>социальной помощи на основании социального контракта",</w:t>
      </w:r>
    </w:p>
    <w:p>
      <w:pPr>
        <w:pStyle w:val="ConsPlusNonformat"/>
        <w:jc w:val="both"/>
        <w:rPr/>
      </w:pPr>
      <w:r>
        <w:rPr>
          <w:sz w:val="20"/>
        </w:rPr>
        <w:t xml:space="preserve">          </w:t>
      </w:r>
      <w:r>
        <w:rPr>
          <w:sz w:val="20"/>
        </w:rPr>
        <w:t>получателем социальной помощи на основании социального</w:t>
      </w:r>
    </w:p>
    <w:p>
      <w:pPr>
        <w:pStyle w:val="ConsPlusNonformat"/>
        <w:jc w:val="both"/>
        <w:rPr/>
      </w:pPr>
      <w:r>
        <w:rPr>
          <w:sz w:val="20"/>
        </w:rPr>
        <w:t xml:space="preserve">           </w:t>
      </w:r>
      <w:r>
        <w:rPr>
          <w:sz w:val="20"/>
        </w:rPr>
        <w:t>контракта на реализацию мероприятия по поиску работы,</w:t>
      </w:r>
    </w:p>
    <w:p>
      <w:pPr>
        <w:pStyle w:val="ConsPlusNonformat"/>
        <w:jc w:val="both"/>
        <w:rPr/>
      </w:pPr>
      <w:r>
        <w:rPr>
          <w:sz w:val="20"/>
        </w:rPr>
        <w:t xml:space="preserve">             </w:t>
      </w:r>
      <w:r>
        <w:rPr>
          <w:sz w:val="20"/>
        </w:rPr>
        <w:t>в котором установлено обязательство по указанному</w:t>
      </w:r>
    </w:p>
    <w:p>
      <w:pPr>
        <w:pStyle w:val="ConsPlusNonformat"/>
        <w:jc w:val="both"/>
        <w:rPr/>
      </w:pPr>
      <w:r>
        <w:rPr>
          <w:sz w:val="20"/>
        </w:rPr>
        <w:t xml:space="preserve">                                </w:t>
      </w:r>
      <w:r>
        <w:rPr>
          <w:sz w:val="20"/>
        </w:rPr>
        <w:t>возмещению</w:t>
      </w:r>
    </w:p>
    <w:p>
      <w:pPr>
        <w:pStyle w:val="ConsPlusNonformat"/>
        <w:jc w:val="both"/>
        <w:rPr/>
      </w:pPr>
      <w:r>
        <w:rPr/>
      </w:r>
    </w:p>
    <w:p>
      <w:pPr>
        <w:pStyle w:val="ConsPlusNonformat"/>
        <w:jc w:val="both"/>
        <w:rPr/>
      </w:pPr>
      <w:r>
        <w:rPr>
          <w:sz w:val="20"/>
        </w:rPr>
        <w:t xml:space="preserve">    </w:t>
      </w:r>
      <w:r>
        <w:rPr>
          <w:sz w:val="20"/>
        </w:rPr>
        <w:t>за _____________________       на гражданина __________________________</w:t>
      </w:r>
    </w:p>
    <w:p>
      <w:pPr>
        <w:pStyle w:val="ConsPlusNonformat"/>
        <w:jc w:val="both"/>
        <w:rPr/>
      </w:pPr>
      <w:r>
        <w:rPr>
          <w:sz w:val="20"/>
        </w:rPr>
        <w:t xml:space="preserve">         </w:t>
      </w:r>
      <w:r>
        <w:rPr>
          <w:sz w:val="20"/>
        </w:rPr>
        <w:t>(указать период)                (фамилия, имя, отчество (последнее</w:t>
      </w:r>
    </w:p>
    <w:p>
      <w:pPr>
        <w:pStyle w:val="ConsPlusNonformat"/>
        <w:jc w:val="both"/>
        <w:rPr/>
      </w:pPr>
      <w:r>
        <w:rPr>
          <w:sz w:val="20"/>
        </w:rPr>
        <w:t xml:space="preserve">                                            </w:t>
      </w:r>
      <w:r>
        <w:rPr>
          <w:sz w:val="20"/>
        </w:rPr>
        <w:t>- при наличии) гражданина)</w:t>
      </w:r>
    </w:p>
    <w:p>
      <w:pPr>
        <w:sectPr>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545"/>
        <w:gridCol w:w="2868"/>
        <w:gridCol w:w="2943"/>
        <w:gridCol w:w="2954"/>
        <w:gridCol w:w="4065"/>
        <w:gridCol w:w="2668"/>
      </w:tblGrid>
      <w:tr>
        <w:trPr/>
        <w:tc>
          <w:tcPr>
            <w:tcW w:w="54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N п/п</w:t>
            </w:r>
          </w:p>
        </w:tc>
        <w:tc>
          <w:tcPr>
            <w:tcW w:w="286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Количество дней стажировки, пройденной гражданином у работодателя в рамках заключенного социального контракта на реализацию мероприятия по поиску работы</w:t>
            </w:r>
          </w:p>
        </w:tc>
        <w:tc>
          <w:tcPr>
            <w:tcW w:w="294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Размер оплаты труда гражданина за один месяц в период стажировки у работодателя в рамках заключенного социального контракта на реализацию мероприятия по поиску работы (руб.)</w:t>
            </w:r>
          </w:p>
        </w:tc>
        <w:tc>
          <w:tcPr>
            <w:tcW w:w="295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Районные коэффициенты и процентные надбавки, начисляемые в связи с работой в местностях с особыми климатическими условиями, в том числе в районах Крайнего Севера и приравненных к ним местностях</w:t>
            </w:r>
          </w:p>
        </w:tc>
        <w:tc>
          <w:tcPr>
            <w:tcW w:w="40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Размер страховых взносов, подлежащих уплате в государственные внебюджетные фонды в связи с осуществлением оплаты труда гражданина в период стажировки у работодателя в рамках заключенного социального контракта на реализацию мероприятия по поиску работы (руб.)</w:t>
            </w:r>
          </w:p>
        </w:tc>
        <w:tc>
          <w:tcPr>
            <w:tcW w:w="266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Сумма расходов работодателя на прохождение гражданином стажировки (руб.)</w:t>
            </w:r>
          </w:p>
        </w:tc>
      </w:tr>
      <w:tr>
        <w:trPr/>
        <w:tc>
          <w:tcPr>
            <w:tcW w:w="54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1</w:t>
            </w:r>
          </w:p>
        </w:tc>
        <w:tc>
          <w:tcPr>
            <w:tcW w:w="286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2</w:t>
            </w:r>
          </w:p>
        </w:tc>
        <w:tc>
          <w:tcPr>
            <w:tcW w:w="294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3</w:t>
            </w:r>
          </w:p>
        </w:tc>
        <w:tc>
          <w:tcPr>
            <w:tcW w:w="295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4</w:t>
            </w:r>
          </w:p>
        </w:tc>
        <w:tc>
          <w:tcPr>
            <w:tcW w:w="40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5</w:t>
            </w:r>
          </w:p>
        </w:tc>
        <w:tc>
          <w:tcPr>
            <w:tcW w:w="266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24"/>
              </w:rPr>
              <w:t>6</w:t>
            </w:r>
          </w:p>
        </w:tc>
      </w:tr>
      <w:tr>
        <w:trPr/>
        <w:tc>
          <w:tcPr>
            <w:tcW w:w="54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86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5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06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66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bl>
    <w:p>
      <w:pPr>
        <w:pStyle w:val="ConsPlusNormal"/>
        <w:jc w:val="both"/>
        <w:rPr/>
      </w:pPr>
      <w:r>
        <w:rPr/>
      </w:r>
    </w:p>
    <w:p>
      <w:pPr>
        <w:pStyle w:val="ConsPlusNonformat"/>
        <w:jc w:val="both"/>
        <w:rPr/>
      </w:pPr>
      <w:r>
        <w:rPr>
          <w:sz w:val="20"/>
        </w:rPr>
        <w:t xml:space="preserve">    </w:t>
      </w:r>
      <w:r>
        <w:rPr>
          <w:sz w:val="20"/>
        </w:rPr>
        <w:t>Заявитель:</w:t>
      </w:r>
    </w:p>
    <w:p>
      <w:pPr>
        <w:pStyle w:val="ConsPlusNonformat"/>
        <w:jc w:val="both"/>
        <w:rPr/>
      </w:pPr>
      <w:r>
        <w:rPr>
          <w:sz w:val="20"/>
        </w:rPr>
        <w:t xml:space="preserve">    </w:t>
      </w:r>
      <w:r>
        <w:rPr>
          <w:sz w:val="20"/>
        </w:rPr>
        <w:t>_______________   ________________________________   "__" ____ 20 ___г.</w:t>
      </w:r>
    </w:p>
    <w:p>
      <w:pPr>
        <w:pStyle w:val="ConsPlusNonformat"/>
        <w:jc w:val="both"/>
        <w:rPr/>
      </w:pPr>
      <w:r>
        <w:rPr>
          <w:sz w:val="20"/>
        </w:rPr>
        <w:t xml:space="preserve">       </w:t>
      </w:r>
      <w:r>
        <w:rPr>
          <w:sz w:val="20"/>
        </w:rPr>
        <w:t>(подпись)    (Ф.И.О. (последнее - при наличии)</w:t>
      </w:r>
    </w:p>
    <w:p>
      <w:pPr>
        <w:pStyle w:val="ConsPlusNonformat"/>
        <w:jc w:val="both"/>
        <w:rPr/>
      </w:pPr>
      <w:r>
        <w:rPr/>
      </w:r>
    </w:p>
    <w:p>
      <w:pPr>
        <w:pStyle w:val="ConsPlusNonformat"/>
        <w:jc w:val="both"/>
        <w:rPr/>
      </w:pPr>
      <w:r>
        <w:rPr>
          <w:sz w:val="20"/>
        </w:rPr>
        <w:t xml:space="preserve">       </w:t>
      </w:r>
      <w:r>
        <w:rPr>
          <w:sz w:val="20"/>
        </w:rPr>
        <w:t>М.П. (при наличии печати)</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r>
    </w:p>
    <w:sectPr>
      <w:type w:val="nextPage"/>
      <w:pgSz w:orient="landscape" w:w="16838" w:h="11906"/>
      <w:pgMar w:left="397" w:right="397" w:gutter="0" w:header="0" w:top="1133" w:footer="0" w:bottom="566"/>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NSimSun" w:cs="Mangal"/>
      <w:color w:val="auto"/>
      <w:kern w:val="0"/>
      <w:sz w:val="20"/>
      <w:szCs w:val="20"/>
      <w:lang w:val="ru-RU" w:eastAsia="ru-RU" w:bidi="ar-SA"/>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NSimSun"/>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NSimSun"/>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NSimSun"/>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NSimSun"/>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Downloads/%7B&#1050;&#1086;&#1085;&#1089;&#1091;&#1083;&#1100;&#1090;&#1072;&#1085;&#1090;&#1055;&#1083;&#1102;&#1089;%7D" TargetMode="External"/><Relationship Id="rId3" Type="http://schemas.openxmlformats.org/officeDocument/2006/relationships/hyperlink" Target="../Downloads/%7B&#1050;&#1086;&#1085;&#1089;&#1091;&#1083;&#1100;&#1090;&#1072;&#1085;&#1090;&#1055;&#1083;&#1102;&#1089;%7D" TargetMode="External"/><Relationship Id="rId4" Type="http://schemas.openxmlformats.org/officeDocument/2006/relationships/hyperlink" Target="../Downloads/%7B&#1050;&#1086;&#1085;&#1089;&#1091;&#1083;&#1100;&#1090;&#1072;&#1085;&#1090;&#1055;&#1083;&#1102;&#1089;%7D" TargetMode="External"/><Relationship Id="rId5" Type="http://schemas.openxmlformats.org/officeDocument/2006/relationships/hyperlink" Target="../Downloads/%7B&#1050;&#1086;&#1085;&#1089;&#1091;&#1083;&#1100;&#1090;&#1072;&#1085;&#1090;&#1055;&#1083;&#1102;&#1089;%7D" TargetMode="External"/><Relationship Id="rId6" Type="http://schemas.openxmlformats.org/officeDocument/2006/relationships/hyperlink" Target="../Downloads/%7B&#1050;&#1086;&#1085;&#1089;&#1091;&#1083;&#1100;&#1090;&#1072;&#1085;&#1090;&#1055;&#1083;&#1102;&#1089;%7D" TargetMode="External"/><Relationship Id="rId7" Type="http://schemas.openxmlformats.org/officeDocument/2006/relationships/hyperlink" Target="../Downloads/%7B&#1050;&#1086;&#1085;&#1089;&#1091;&#1083;&#1100;&#1090;&#1072;&#1085;&#1090;&#1055;&#1083;&#1102;&#1089;%7D" TargetMode="External"/><Relationship Id="rId8" Type="http://schemas.openxmlformats.org/officeDocument/2006/relationships/hyperlink" Target="../Downloads/%7B&#1050;&#1086;&#1085;&#1089;&#1091;&#1083;&#1100;&#1090;&#1072;&#1085;&#1090;&#1055;&#1083;&#1102;&#1089;%7D" TargetMode="External"/><Relationship Id="rId9"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10" Type="http://schemas.openxmlformats.org/officeDocument/2006/relationships/hyperlink" Target="../Downloads/%7B&#1050;&#1086;&#1085;&#1089;&#1091;&#1083;&#1100;&#1090;&#1072;&#1085;&#1090;&#1055;&#1083;&#1102;&#1089;%7D" TargetMode="External"/><Relationship Id="rId11" Type="http://schemas.openxmlformats.org/officeDocument/2006/relationships/hyperlink" Target="../Downloads/%7B&#1050;&#1086;&#1085;&#1089;&#1091;&#1083;&#1100;&#1090;&#1072;&#1085;&#1090;&#1055;&#1083;&#1102;&#1089;%7D" TargetMode="External"/><Relationship Id="rId12" Type="http://schemas.openxmlformats.org/officeDocument/2006/relationships/hyperlink" Target="../Downloads/%7B&#1050;&#1086;&#1085;&#1089;&#1091;&#1083;&#1100;&#1090;&#1072;&#1085;&#1090;&#1055;&#1083;&#1102;&#1089;%7D" TargetMode="External"/><Relationship Id="rId13" Type="http://schemas.openxmlformats.org/officeDocument/2006/relationships/hyperlink" Target="../Downloads/%7B&#1050;&#1086;&#1085;&#1089;&#1091;&#1083;&#1100;&#1090;&#1072;&#1085;&#1090;&#1055;&#1083;&#1102;&#1089;%7D" TargetMode="External"/><Relationship Id="rId14" Type="http://schemas.openxmlformats.org/officeDocument/2006/relationships/hyperlink" Target="../Downloads/%7B&#1050;&#1086;&#1085;&#1089;&#1091;&#1083;&#1100;&#1090;&#1072;&#1085;&#1090;&#1055;&#1083;&#1102;&#1089;%7D" TargetMode="External"/><Relationship Id="rId15" Type="http://schemas.openxmlformats.org/officeDocument/2006/relationships/hyperlink" Target="../Downloads/%7B&#1050;&#1086;&#1085;&#1089;&#1091;&#1083;&#1100;&#1090;&#1072;&#1085;&#1090;&#1055;&#1083;&#1102;&#1089;%7D" TargetMode="External"/><Relationship Id="rId16" Type="http://schemas.openxmlformats.org/officeDocument/2006/relationships/hyperlink" Target="../Downloads/%7B&#1050;&#1086;&#1085;&#1089;&#1091;&#1083;&#1100;&#1090;&#1072;&#1085;&#1090;&#1055;&#1083;&#1102;&#1089;%7D"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20" Type="http://schemas.openxmlformats.org/officeDocument/2006/relationships/hyperlink" Target="../Downloads/%7B&#1050;&#1086;&#1085;&#1089;&#1091;&#1083;&#1100;&#1090;&#1072;&#1085;&#1090;&#1055;&#1083;&#1102;&#1089;%7D" TargetMode="External"/><Relationship Id="rId21" Type="http://schemas.openxmlformats.org/officeDocument/2006/relationships/hyperlink" Target="../Downloads/%7B&#1050;&#1086;&#1085;&#1089;&#1091;&#1083;&#1100;&#1090;&#1072;&#1085;&#1090;&#1055;&#1083;&#1102;&#1089;%7D" TargetMode="External"/><Relationship Id="rId22" Type="http://schemas.openxmlformats.org/officeDocument/2006/relationships/hyperlink" Target="../Downloads/%7B&#1050;&#1086;&#1085;&#1089;&#1091;&#1083;&#1100;&#1090;&#1072;&#1085;&#1090;&#1055;&#1083;&#1102;&#1089;%7D" TargetMode="External"/><Relationship Id="rId23" Type="http://schemas.openxmlformats.org/officeDocument/2006/relationships/hyperlink" Target="../Downloads/%7B&#1050;&#1086;&#1085;&#1089;&#1091;&#1083;&#1100;&#1090;&#1072;&#1085;&#1090;&#1055;&#1083;&#1102;&#1089;%7D"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Downloads/%7B&#1050;&#1086;&#1085;&#1089;&#1091;&#1083;&#1100;&#1090;&#1072;&#1085;&#1090;&#1055;&#1083;&#1102;&#1089;%7D" TargetMode="External"/><Relationship Id="rId37" Type="http://schemas.openxmlformats.org/officeDocument/2006/relationships/hyperlink" Target="../Downloads/%7B&#1050;&#1086;&#1085;&#1089;&#1091;&#1083;&#1100;&#1090;&#1072;&#1085;&#1090;&#1055;&#1083;&#1102;&#1089;%7D"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7B&#1050;&#1086;&#1085;&#1089;&#1091;&#1083;&#1100;&#1090;&#1072;&#1085;&#1090;&#1055;&#1083;&#1102;&#1089;%7D" TargetMode="External"/><Relationship Id="rId40" Type="http://schemas.openxmlformats.org/officeDocument/2006/relationships/hyperlink" Target="../Downloads/%7B&#1050;&#1086;&#1085;&#1089;&#1091;&#1083;&#1100;&#1090;&#1072;&#1085;&#1090;&#1055;&#1083;&#1102;&#1089;%7D" TargetMode="External"/><Relationship Id="rId41" Type="http://schemas.openxmlformats.org/officeDocument/2006/relationships/hyperlink" Target="../Downloads/%7B&#1050;&#1086;&#1085;&#1089;&#1091;&#1083;&#1100;&#1090;&#1072;&#1085;&#1090;&#1055;&#1083;&#1102;&#1089;%7D" TargetMode="External"/><Relationship Id="rId42" Type="http://schemas.openxmlformats.org/officeDocument/2006/relationships/hyperlink" Target="../Downloads/%7B&#1050;&#1086;&#1085;&#1089;&#1091;&#1083;&#1100;&#1090;&#1072;&#1085;&#1090;&#1055;&#1083;&#1102;&#1089;%7D" TargetMode="External"/><Relationship Id="rId43" Type="http://schemas.openxmlformats.org/officeDocument/2006/relationships/hyperlink" Target="../Downloads/%7B&#1050;&#1086;&#1085;&#1089;&#1091;&#1083;&#1100;&#1090;&#1072;&#1085;&#1090;&#1055;&#1083;&#1102;&#1089;%7D" TargetMode="External"/><Relationship Id="rId44" Type="http://schemas.openxmlformats.org/officeDocument/2006/relationships/hyperlink" Target="../Downloads/%7B&#1050;&#1086;&#1085;&#1089;&#1091;&#1083;&#1100;&#1090;&#1072;&#1085;&#1090;&#1055;&#1083;&#1102;&#1089;%7D" TargetMode="External"/><Relationship Id="rId45" Type="http://schemas.openxmlformats.org/officeDocument/2006/relationships/hyperlink" Target="../Downloads/%7B&#1050;&#1086;&#1085;&#1089;&#1091;&#1083;&#1100;&#1090;&#1072;&#1085;&#1090;&#1055;&#1083;&#1102;&#1089;%7D" TargetMode="External"/><Relationship Id="rId46" Type="http://schemas.openxmlformats.org/officeDocument/2006/relationships/hyperlink" Target="../Downloads/%7B&#1050;&#1086;&#1085;&#1089;&#1091;&#1083;&#1100;&#1090;&#1072;&#1085;&#1090;&#1055;&#1083;&#1102;&#1089;%7D" TargetMode="External"/><Relationship Id="rId47" Type="http://schemas.openxmlformats.org/officeDocument/2006/relationships/hyperlink" Target="../Downloads/%7B&#1050;&#1086;&#1085;&#1089;&#1091;&#1083;&#1100;&#1090;&#1072;&#1085;&#1090;&#1055;&#1083;&#1102;&#1089;%7D" TargetMode="External"/><Relationship Id="rId48" Type="http://schemas.openxmlformats.org/officeDocument/2006/relationships/hyperlink" Target="../Downloads/%7B&#1050;&#1086;&#1085;&#1089;&#1091;&#1083;&#1100;&#1090;&#1072;&#1085;&#1090;&#1055;&#1083;&#1102;&#1089;%7D" TargetMode="External"/><Relationship Id="rId49" Type="http://schemas.openxmlformats.org/officeDocument/2006/relationships/hyperlink" Target="../Downloads/%7B&#1050;&#1086;&#1085;&#1089;&#1091;&#1083;&#1100;&#1090;&#1072;&#1085;&#1090;&#1055;&#1083;&#1102;&#1089;%7D" TargetMode="External"/><Relationship Id="rId50" Type="http://schemas.openxmlformats.org/officeDocument/2006/relationships/hyperlink" Target="../Downloads/%7B&#1050;&#1086;&#1085;&#1089;&#1091;&#1083;&#1100;&#1090;&#1072;&#1085;&#1090;&#1055;&#1083;&#1102;&#1089;%7D" TargetMode="External"/><Relationship Id="rId51" Type="http://schemas.openxmlformats.org/officeDocument/2006/relationships/hyperlink" Target="../Downloads/%7B&#1050;&#1086;&#1085;&#1089;&#1091;&#1083;&#1100;&#1090;&#1072;&#1085;&#1090;&#1055;&#1083;&#1102;&#1089;%7D" TargetMode="External"/><Relationship Id="rId52" Type="http://schemas.openxmlformats.org/officeDocument/2006/relationships/hyperlink" Target="../Downloads/%7B&#1050;&#1086;&#1085;&#1089;&#1091;&#1083;&#1100;&#1090;&#1072;&#1085;&#1090;&#1055;&#1083;&#1102;&#1089;%7D" TargetMode="External"/><Relationship Id="rId53" Type="http://schemas.openxmlformats.org/officeDocument/2006/relationships/hyperlink" Target="../Downloads/%7B&#1050;&#1086;&#1085;&#1089;&#1091;&#1083;&#1100;&#1090;&#1072;&#1085;&#1090;&#1055;&#1083;&#1102;&#1089;%7D" TargetMode="External"/><Relationship Id="rId54" Type="http://schemas.openxmlformats.org/officeDocument/2006/relationships/hyperlink" Target="../Downloads/%7B&#1050;&#1086;&#1085;&#1089;&#1091;&#1083;&#1100;&#1090;&#1072;&#1085;&#1090;&#1055;&#1083;&#1102;&#1089;%7D" TargetMode="External"/><Relationship Id="rId55" Type="http://schemas.openxmlformats.org/officeDocument/2006/relationships/hyperlink" Target="../Downloads/%7B&#1050;&#1086;&#1085;&#1089;&#1091;&#1083;&#1100;&#1090;&#1072;&#1085;&#1090;&#1055;&#1083;&#1102;&#1089;%7D" TargetMode="External"/><Relationship Id="rId56" Type="http://schemas.openxmlformats.org/officeDocument/2006/relationships/hyperlink" Target="../Downloads/%7B&#1050;&#1086;&#1085;&#1089;&#1091;&#1083;&#1100;&#1090;&#1072;&#1085;&#1090;&#1055;&#1083;&#1102;&#1089;%7D" TargetMode="External"/><Relationship Id="rId57" Type="http://schemas.openxmlformats.org/officeDocument/2006/relationships/hyperlink" Target="../Downloads/%7B&#1050;&#1086;&#1085;&#1089;&#1091;&#1083;&#1100;&#1090;&#1072;&#1085;&#1090;&#1055;&#1083;&#1102;&#1089;%7D" TargetMode="External"/><Relationship Id="rId58" Type="http://schemas.openxmlformats.org/officeDocument/2006/relationships/hyperlink" Target="../Downloads/%7B&#1050;&#1086;&#1085;&#1089;&#1091;&#1083;&#1100;&#1090;&#1072;&#1085;&#1090;&#1055;&#1083;&#1102;&#1089;%7D" TargetMode="External"/><Relationship Id="rId59"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60" Type="http://schemas.openxmlformats.org/officeDocument/2006/relationships/hyperlink" Target="../Downloads/%7B&#1050;&#1086;&#1085;&#1089;&#1091;&#1083;&#1100;&#1090;&#1072;&#1085;&#1090;&#1055;&#1083;&#1102;&#1089;%7D" TargetMode="External"/><Relationship Id="rId61" Type="http://schemas.openxmlformats.org/officeDocument/2006/relationships/hyperlink" Target="../Downloads/%7B&#1050;&#1086;&#1085;&#1089;&#1091;&#1083;&#1100;&#1090;&#1072;&#1085;&#1090;&#1055;&#1083;&#1102;&#1089;%7D" TargetMode="External"/><Relationship Id="rId62" Type="http://schemas.openxmlformats.org/officeDocument/2006/relationships/hyperlink" Target="../Downloads/%7B&#1050;&#1086;&#1085;&#1089;&#1091;&#1083;&#1100;&#1090;&#1072;&#1085;&#1090;&#1055;&#1083;&#1102;&#1089;%7D" TargetMode="External"/><Relationship Id="rId63" Type="http://schemas.openxmlformats.org/officeDocument/2006/relationships/hyperlink" Target="../Downloads/%7B&#1050;&#1086;&#1085;&#1089;&#1091;&#1083;&#1100;&#1090;&#1072;&#1085;&#1090;&#1055;&#1083;&#1102;&#1089;%7D" TargetMode="External"/><Relationship Id="rId64" Type="http://schemas.openxmlformats.org/officeDocument/2006/relationships/hyperlink" Target="../Downloads/%7B&#1050;&#1086;&#1085;&#1089;&#1091;&#1083;&#1100;&#1090;&#1072;&#1085;&#1090;&#1055;&#1083;&#1102;&#1089;%7D" TargetMode="External"/><Relationship Id="rId65" Type="http://schemas.openxmlformats.org/officeDocument/2006/relationships/hyperlink" Target="../Downloads/%7B&#1050;&#1086;&#1085;&#1089;&#1091;&#1083;&#1100;&#1090;&#1072;&#1085;&#1090;&#1055;&#1083;&#1102;&#1089;%7D" TargetMode="External"/><Relationship Id="rId66" Type="http://schemas.openxmlformats.org/officeDocument/2006/relationships/hyperlink" Target="../Downloads/%7B&#1050;&#1086;&#1085;&#1089;&#1091;&#1083;&#1100;&#1090;&#1072;&#1085;&#1090;&#1055;&#1083;&#1102;&#1089;%7D" TargetMode="External"/><Relationship Id="rId67" Type="http://schemas.openxmlformats.org/officeDocument/2006/relationships/hyperlink" Target="../Downloads/%7B&#1050;&#1086;&#1085;&#1089;&#1091;&#1083;&#1100;&#1090;&#1072;&#1085;&#1090;&#1055;&#1083;&#1102;&#1089;%7D" TargetMode="External"/><Relationship Id="rId68" Type="http://schemas.openxmlformats.org/officeDocument/2006/relationships/hyperlink" Target="../Downloads/%7B&#1050;&#1086;&#1085;&#1089;&#1091;&#1083;&#1100;&#1090;&#1072;&#1085;&#1090;&#1055;&#1083;&#1102;&#1089;%7D" TargetMode="External"/><Relationship Id="rId69" Type="http://schemas.openxmlformats.org/officeDocument/2006/relationships/hyperlink" Target="../Downloads/%7B&#1050;&#1086;&#1085;&#1089;&#1091;&#1083;&#1100;&#1090;&#1072;&#1085;&#1090;&#1055;&#1083;&#1102;&#1089;%7D" TargetMode="External"/><Relationship Id="rId70" Type="http://schemas.openxmlformats.org/officeDocument/2006/relationships/hyperlink" Target="../Downloads/%7B&#1050;&#1086;&#1085;&#1089;&#1091;&#1083;&#1100;&#1090;&#1072;&#1085;&#1090;&#1055;&#1083;&#1102;&#1089;%7D" TargetMode="External"/><Relationship Id="rId71" Type="http://schemas.openxmlformats.org/officeDocument/2006/relationships/hyperlink" Target="../Downloads/%7B&#1050;&#1086;&#1085;&#1089;&#1091;&#1083;&#1100;&#1090;&#1072;&#1085;&#1090;&#1055;&#1083;&#1102;&#1089;%7D" TargetMode="External"/><Relationship Id="rId72" Type="http://schemas.openxmlformats.org/officeDocument/2006/relationships/hyperlink" Target="../Downloads/%7B&#1050;&#1086;&#1085;&#1089;&#1091;&#1083;&#1100;&#1090;&#1072;&#1085;&#1090;&#1055;&#1083;&#1102;&#1089;%7D" TargetMode="External"/><Relationship Id="rId73" Type="http://schemas.openxmlformats.org/officeDocument/2006/relationships/hyperlink" Target="../Downloads/%7B&#1050;&#1086;&#1085;&#1089;&#1091;&#1083;&#1100;&#1090;&#1072;&#1085;&#1090;&#1055;&#1083;&#1102;&#1089;%7D" TargetMode="External"/><Relationship Id="rId74" Type="http://schemas.openxmlformats.org/officeDocument/2006/relationships/hyperlink" Target="../Downloads/%7B&#1050;&#1086;&#1085;&#1089;&#1091;&#1083;&#1100;&#1090;&#1072;&#1085;&#1090;&#1055;&#1083;&#1102;&#1089;%7D" TargetMode="External"/><Relationship Id="rId75" Type="http://schemas.openxmlformats.org/officeDocument/2006/relationships/hyperlink" Target="../Downloads/%7B&#1050;&#1086;&#1085;&#1089;&#1091;&#1083;&#1100;&#1090;&#1072;&#1085;&#1090;&#1055;&#1083;&#1102;&#1089;%7D" TargetMode="External"/><Relationship Id="rId76" Type="http://schemas.openxmlformats.org/officeDocument/2006/relationships/hyperlink" Target="../Downloads/%7B&#1050;&#1086;&#1085;&#1089;&#1091;&#1083;&#1100;&#1090;&#1072;&#1085;&#1090;&#1055;&#1083;&#1102;&#1089;%7D" TargetMode="External"/><Relationship Id="rId77" Type="http://schemas.openxmlformats.org/officeDocument/2006/relationships/hyperlink" Target="../Downloads/%7B&#1050;&#1086;&#1085;&#1089;&#1091;&#1083;&#1100;&#1090;&#1072;&#1085;&#1090;&#1055;&#1083;&#1102;&#1089;%7D" TargetMode="External"/><Relationship Id="rId78" Type="http://schemas.openxmlformats.org/officeDocument/2006/relationships/hyperlink" Target="../Downloads/%7B&#1050;&#1086;&#1085;&#1089;&#1091;&#1083;&#1100;&#1090;&#1072;&#1085;&#1090;&#1055;&#1083;&#1102;&#1089;%7D" TargetMode="External"/><Relationship Id="rId79" Type="http://schemas.openxmlformats.org/officeDocument/2006/relationships/hyperlink" Target="../Downloads/%7B&#1050;&#1086;&#1085;&#1089;&#1091;&#1083;&#1100;&#1090;&#1072;&#1085;&#1090;&#1055;&#1083;&#1102;&#1089;%7D" TargetMode="External"/><Relationship Id="rId80" Type="http://schemas.openxmlformats.org/officeDocument/2006/relationships/hyperlink" Target="../Downloads/%7B&#1050;&#1086;&#1085;&#1089;&#1091;&#1083;&#1100;&#1090;&#1072;&#1085;&#1090;&#1055;&#1083;&#1102;&#1089;%7D" TargetMode="External"/><Relationship Id="rId81" Type="http://schemas.openxmlformats.org/officeDocument/2006/relationships/hyperlink" Target="../Downloads/%7B&#1050;&#1086;&#1085;&#1089;&#1091;&#1083;&#1100;&#1090;&#1072;&#1085;&#1090;&#1055;&#1083;&#1102;&#1089;%7D" TargetMode="External"/><Relationship Id="rId82" Type="http://schemas.openxmlformats.org/officeDocument/2006/relationships/hyperlink" Target="../Downloads/%7B&#1050;&#1086;&#1085;&#1089;&#1091;&#1083;&#1100;&#1090;&#1072;&#1085;&#1090;&#1055;&#1083;&#1102;&#1089;%7D" TargetMode="External"/><Relationship Id="rId83" Type="http://schemas.openxmlformats.org/officeDocument/2006/relationships/hyperlink" Target="../Downloads/%7B&#1050;&#1086;&#1085;&#1089;&#1091;&#1083;&#1100;&#1090;&#1072;&#1085;&#1090;&#1055;&#1083;&#1102;&#1089;%7D" TargetMode="External"/><Relationship Id="rId84" Type="http://schemas.openxmlformats.org/officeDocument/2006/relationships/hyperlink" Target="../Downloads/%7B&#1050;&#1086;&#1085;&#1089;&#1091;&#1083;&#1100;&#1090;&#1072;&#1085;&#1090;&#1055;&#1083;&#1102;&#1089;%7D" TargetMode="External"/><Relationship Id="rId85" Type="http://schemas.openxmlformats.org/officeDocument/2006/relationships/hyperlink" Target="../Downloads/%7B&#1050;&#1086;&#1085;&#1089;&#1091;&#1083;&#1100;&#1090;&#1072;&#1085;&#1090;&#1055;&#1083;&#1102;&#1089;%7D" TargetMode="External"/><Relationship Id="rId86" Type="http://schemas.openxmlformats.org/officeDocument/2006/relationships/hyperlink" Target="../Downloads/%7B&#1050;&#1086;&#1085;&#1089;&#1091;&#1083;&#1100;&#1090;&#1072;&#1085;&#1090;&#1055;&#1083;&#1102;&#1089;%7D" TargetMode="External"/><Relationship Id="rId87" Type="http://schemas.openxmlformats.org/officeDocument/2006/relationships/hyperlink" Target="../Downloads/%7B&#1050;&#1086;&#1085;&#1089;&#1091;&#1083;&#1100;&#1090;&#1072;&#1085;&#1090;&#1055;&#1083;&#1102;&#1089;%7D" TargetMode="External"/><Relationship Id="rId88" Type="http://schemas.openxmlformats.org/officeDocument/2006/relationships/hyperlink" Target="../Downloads/%7B&#1050;&#1086;&#1085;&#1089;&#1091;&#1083;&#1100;&#1090;&#1072;&#1085;&#1090;&#1055;&#1083;&#1102;&#1089;%7D" TargetMode="External"/><Relationship Id="rId89" Type="http://schemas.openxmlformats.org/officeDocument/2006/relationships/hyperlink" Target="../Downloads/%7B&#1050;&#1086;&#1085;&#1089;&#1091;&#1083;&#1100;&#1090;&#1072;&#1085;&#1090;&#1055;&#1083;&#1102;&#1089;%7D" TargetMode="External"/><Relationship Id="rId90" Type="http://schemas.openxmlformats.org/officeDocument/2006/relationships/hyperlink" Target="../Downloads/%7B&#1050;&#1086;&#1085;&#1089;&#1091;&#1083;&#1100;&#1090;&#1072;&#1085;&#1090;&#1055;&#1083;&#1102;&#1089;%7D" TargetMode="External"/><Relationship Id="rId91" Type="http://schemas.openxmlformats.org/officeDocument/2006/relationships/hyperlink" Target="../Downloads/%7B&#1050;&#1086;&#1085;&#1089;&#1091;&#1083;&#1100;&#1090;&#1072;&#1085;&#1090;&#1055;&#1083;&#1102;&#1089;%7D" TargetMode="External"/><Relationship Id="rId92" Type="http://schemas.openxmlformats.org/officeDocument/2006/relationships/hyperlink" Target="../Downloads/%7B&#1050;&#1086;&#1085;&#1089;&#1091;&#1083;&#1100;&#1090;&#1072;&#1085;&#1090;&#1055;&#1083;&#1102;&#1089;%7D" TargetMode="External"/><Relationship Id="rId93" Type="http://schemas.openxmlformats.org/officeDocument/2006/relationships/hyperlink" Target="../Downloads/%7B&#1050;&#1086;&#1085;&#1089;&#1091;&#1083;&#1100;&#1090;&#1072;&#1085;&#1090;&#1055;&#1083;&#1102;&#1089;%7D" TargetMode="External"/><Relationship Id="rId94" Type="http://schemas.openxmlformats.org/officeDocument/2006/relationships/hyperlink" Target="../Downloads/%7B&#1050;&#1086;&#1085;&#1089;&#1091;&#1083;&#1100;&#1090;&#1072;&#1085;&#1090;&#1055;&#1083;&#1102;&#1089;%7D" TargetMode="External"/><Relationship Id="rId95" Type="http://schemas.openxmlformats.org/officeDocument/2006/relationships/hyperlink" Target="../Downloads/%7B&#1050;&#1086;&#1085;&#1089;&#1091;&#1083;&#1100;&#1090;&#1072;&#1085;&#1090;&#1055;&#1083;&#1102;&#1089;%7D" TargetMode="External"/><Relationship Id="rId96" Type="http://schemas.openxmlformats.org/officeDocument/2006/relationships/hyperlink" Target="../Downloads/%7B&#1050;&#1086;&#1085;&#1089;&#1091;&#1083;&#1100;&#1090;&#1072;&#1085;&#1090;&#1055;&#1083;&#1102;&#1089;%7D" TargetMode="External"/><Relationship Id="rId97" Type="http://schemas.openxmlformats.org/officeDocument/2006/relationships/hyperlink" Target="../Downloads/%7B&#1050;&#1086;&#1085;&#1089;&#1091;&#1083;&#1100;&#1090;&#1072;&#1085;&#1090;&#1055;&#1083;&#1102;&#1089;%7D" TargetMode="External"/><Relationship Id="rId98" Type="http://schemas.openxmlformats.org/officeDocument/2006/relationships/hyperlink" Target="../Downloads/%7B&#1050;&#1086;&#1085;&#1089;&#1091;&#1083;&#1100;&#1090;&#1072;&#1085;&#1090;&#1055;&#1083;&#1102;&#1089;%7D" TargetMode="External"/><Relationship Id="rId99" Type="http://schemas.openxmlformats.org/officeDocument/2006/relationships/hyperlink" Target="../Downloads/%7B&#1050;&#1086;&#1085;&#1089;&#1091;&#1083;&#1100;&#1090;&#1072;&#1085;&#1090;&#1055;&#1083;&#1102;&#1089;%7D" TargetMode="External"/><Relationship Id="rId100" Type="http://schemas.openxmlformats.org/officeDocument/2006/relationships/hyperlink" Target="../Downloads/%7B&#1050;&#1086;&#1085;&#1089;&#1091;&#1083;&#1100;&#1090;&#1072;&#1085;&#1090;&#1055;&#1083;&#1102;&#1089;%7D" TargetMode="External"/><Relationship Id="rId101" Type="http://schemas.openxmlformats.org/officeDocument/2006/relationships/hyperlink" Target="../Downloads/%7B&#1050;&#1086;&#1085;&#1089;&#1091;&#1083;&#1100;&#1090;&#1072;&#1085;&#1090;&#1055;&#1083;&#1102;&#1089;%7D" TargetMode="External"/><Relationship Id="rId102" Type="http://schemas.openxmlformats.org/officeDocument/2006/relationships/hyperlink" Target="../Downloads/%7B&#1050;&#1086;&#1085;&#1089;&#1091;&#1083;&#1100;&#1090;&#1072;&#1085;&#1090;&#1055;&#1083;&#1102;&#1089;%7D" TargetMode="External"/><Relationship Id="rId103" Type="http://schemas.openxmlformats.org/officeDocument/2006/relationships/hyperlink" Target="../Downloads/%7B&#1050;&#1086;&#1085;&#1089;&#1091;&#1083;&#1100;&#1090;&#1072;&#1085;&#1090;&#1055;&#1083;&#1102;&#1089;%7D" TargetMode="External"/><Relationship Id="rId104" Type="http://schemas.openxmlformats.org/officeDocument/2006/relationships/hyperlink" Target="../Downloads/%7B&#1050;&#1086;&#1085;&#1089;&#1091;&#1083;&#1100;&#1090;&#1072;&#1085;&#1090;&#1055;&#1083;&#1102;&#1089;%7D" TargetMode="External"/><Relationship Id="rId105" Type="http://schemas.openxmlformats.org/officeDocument/2006/relationships/hyperlink" Target="../Downloads/%7B&#1050;&#1086;&#1085;&#1089;&#1091;&#1083;&#1100;&#1090;&#1072;&#1085;&#1090;&#1055;&#1083;&#1102;&#1089;%7D" TargetMode="External"/><Relationship Id="rId106" Type="http://schemas.openxmlformats.org/officeDocument/2006/relationships/hyperlink" Target="../Downloads/%7B&#1050;&#1086;&#1085;&#1089;&#1091;&#1083;&#1100;&#1090;&#1072;&#1085;&#1090;&#1055;&#1083;&#1102;&#1089;%7D" TargetMode="External"/><Relationship Id="rId107" Type="http://schemas.openxmlformats.org/officeDocument/2006/relationships/hyperlink" Target="../Downloads/%7B&#1050;&#1086;&#1085;&#1089;&#1091;&#1083;&#1100;&#1090;&#1072;&#1085;&#1090;&#1055;&#1083;&#1102;&#1089;%7D" TargetMode="External"/><Relationship Id="rId108" Type="http://schemas.openxmlformats.org/officeDocument/2006/relationships/hyperlink" Target="../Downloads/%7B&#1050;&#1086;&#1085;&#1089;&#1091;&#1083;&#1100;&#1090;&#1072;&#1085;&#1090;&#1055;&#1083;&#1102;&#1089;%7D" TargetMode="External"/><Relationship Id="rId109" Type="http://schemas.openxmlformats.org/officeDocument/2006/relationships/hyperlink" Target="../Downloads/%7B&#1050;&#1086;&#1085;&#1089;&#1091;&#1083;&#1100;&#1090;&#1072;&#1085;&#1090;&#1055;&#1083;&#1102;&#1089;%7D" TargetMode="External"/><Relationship Id="rId110" Type="http://schemas.openxmlformats.org/officeDocument/2006/relationships/hyperlink" Target="../Downloads/%7B&#1050;&#1086;&#1085;&#1089;&#1091;&#1083;&#1100;&#1090;&#1072;&#1085;&#1090;&#1055;&#1083;&#1102;&#1089;%7D" TargetMode="External"/><Relationship Id="rId111" Type="http://schemas.openxmlformats.org/officeDocument/2006/relationships/hyperlink" Target="../Downloads/%7B&#1050;&#1086;&#1085;&#1089;&#1091;&#1083;&#1100;&#1090;&#1072;&#1085;&#1090;&#1055;&#1083;&#1102;&#1089;%7D" TargetMode="External"/><Relationship Id="rId112" Type="http://schemas.openxmlformats.org/officeDocument/2006/relationships/hyperlink" Target="../Downloads/%7B&#1050;&#1086;&#1085;&#1089;&#1091;&#1083;&#1100;&#1090;&#1072;&#1085;&#1090;&#1055;&#1083;&#1102;&#1089;%7D" TargetMode="External"/><Relationship Id="rId113" Type="http://schemas.openxmlformats.org/officeDocument/2006/relationships/hyperlink" Target="../Downloads/%7B&#1050;&#1086;&#1085;&#1089;&#1091;&#1083;&#1100;&#1090;&#1072;&#1085;&#1090;&#1055;&#1083;&#1102;&#1089;%7D" TargetMode="External"/><Relationship Id="rId114" Type="http://schemas.openxmlformats.org/officeDocument/2006/relationships/hyperlink" Target="../Downloads/%7B&#1050;&#1086;&#1085;&#1089;&#1091;&#1083;&#1100;&#1090;&#1072;&#1085;&#1090;&#1055;&#1083;&#1102;&#1089;%7D" TargetMode="External"/><Relationship Id="rId115" Type="http://schemas.openxmlformats.org/officeDocument/2006/relationships/hyperlink" Target="../Downloads/%7B&#1050;&#1086;&#1085;&#1089;&#1091;&#1083;&#1100;&#1090;&#1072;&#1085;&#1090;&#1055;&#1083;&#1102;&#1089;%7D" TargetMode="External"/><Relationship Id="rId116" Type="http://schemas.openxmlformats.org/officeDocument/2006/relationships/hyperlink" Target="../Downloads/%7B&#1050;&#1086;&#1085;&#1089;&#1091;&#1083;&#1100;&#1090;&#1072;&#1085;&#1090;&#1055;&#1083;&#1102;&#1089;%7D" TargetMode="External"/><Relationship Id="rId117" Type="http://schemas.openxmlformats.org/officeDocument/2006/relationships/hyperlink" Target="../Downloads/%7B&#1050;&#1086;&#1085;&#1089;&#1091;&#1083;&#1100;&#1090;&#1072;&#1085;&#1090;&#1055;&#1083;&#1102;&#1089;%7D" TargetMode="External"/><Relationship Id="rId118" Type="http://schemas.openxmlformats.org/officeDocument/2006/relationships/hyperlink" Target="../Downloads/%7B&#1050;&#1086;&#1085;&#1089;&#1091;&#1083;&#1100;&#1090;&#1072;&#1085;&#1090;&#1055;&#1083;&#1102;&#1089;%7D" TargetMode="External"/><Relationship Id="rId119" Type="http://schemas.openxmlformats.org/officeDocument/2006/relationships/hyperlink" Target="../Downloads/%7B&#1050;&#1086;&#1085;&#1089;&#1091;&#1083;&#1100;&#1090;&#1072;&#1085;&#1090;&#1055;&#1083;&#1102;&#1089;%7D" TargetMode="External"/><Relationship Id="rId120" Type="http://schemas.openxmlformats.org/officeDocument/2006/relationships/hyperlink" Target="../Downloads/%7B&#1050;&#1086;&#1085;&#1089;&#1091;&#1083;&#1100;&#1090;&#1072;&#1085;&#1090;&#1055;&#1083;&#1102;&#1089;%7D" TargetMode="External"/><Relationship Id="rId121" Type="http://schemas.openxmlformats.org/officeDocument/2006/relationships/hyperlink" Target="../Downloads/%7B&#1050;&#1086;&#1085;&#1089;&#1091;&#1083;&#1100;&#1090;&#1072;&#1085;&#1090;&#1055;&#1083;&#1102;&#1089;%7D" TargetMode="External"/><Relationship Id="rId122" Type="http://schemas.openxmlformats.org/officeDocument/2006/relationships/hyperlink" Target="../Downloads/%7B&#1050;&#1086;&#1085;&#1089;&#1091;&#1083;&#1100;&#1090;&#1072;&#1085;&#1090;&#1055;&#1083;&#1102;&#1089;%7D" TargetMode="External"/><Relationship Id="rId123" Type="http://schemas.openxmlformats.org/officeDocument/2006/relationships/hyperlink" Target="../Downloads/%7B&#1050;&#1086;&#1085;&#1089;&#1091;&#1083;&#1100;&#1090;&#1072;&#1085;&#1090;&#1055;&#1083;&#1102;&#1089;%7D" TargetMode="External"/><Relationship Id="rId124" Type="http://schemas.openxmlformats.org/officeDocument/2006/relationships/hyperlink" Target="../Downloads/%7B&#1050;&#1086;&#1085;&#1089;&#1091;&#1083;&#1100;&#1090;&#1072;&#1085;&#1090;&#1055;&#1083;&#1102;&#1089;%7D" TargetMode="External"/><Relationship Id="rId125" Type="http://schemas.openxmlformats.org/officeDocument/2006/relationships/hyperlink" Target="../Downloads/%7B&#1050;&#1086;&#1085;&#1089;&#1091;&#1083;&#1100;&#1090;&#1072;&#1085;&#1090;&#1055;&#1083;&#1102;&#1089;%7D" TargetMode="External"/><Relationship Id="rId126" Type="http://schemas.openxmlformats.org/officeDocument/2006/relationships/hyperlink" Target="../Downloads/%7B&#1050;&#1086;&#1085;&#1089;&#1091;&#1083;&#1100;&#1090;&#1072;&#1085;&#1090;&#1055;&#1083;&#1102;&#1089;%7D" TargetMode="External"/><Relationship Id="rId127" Type="http://schemas.openxmlformats.org/officeDocument/2006/relationships/hyperlink" Target="../Downloads/%7B&#1050;&#1086;&#1085;&#1089;&#1091;&#1083;&#1100;&#1090;&#1072;&#1085;&#1090;&#1055;&#1083;&#1102;&#1089;%7D" TargetMode="External"/><Relationship Id="rId128" Type="http://schemas.openxmlformats.org/officeDocument/2006/relationships/hyperlink" Target="../Downloads/%7B&#1050;&#1086;&#1085;&#1089;&#1091;&#1083;&#1100;&#1090;&#1072;&#1085;&#1090;&#1055;&#1083;&#1102;&#1089;%7D" TargetMode="External"/><Relationship Id="rId129" Type="http://schemas.openxmlformats.org/officeDocument/2006/relationships/hyperlink" Target="../Downloads/%7B&#1050;&#1086;&#1085;&#1089;&#1091;&#1083;&#1100;&#1090;&#1072;&#1085;&#1090;&#1055;&#1083;&#1102;&#1089;%7D" TargetMode="External"/><Relationship Id="rId130" Type="http://schemas.openxmlformats.org/officeDocument/2006/relationships/hyperlink" Target="../Downloads/%7B&#1050;&#1086;&#1085;&#1089;&#1091;&#1083;&#1100;&#1090;&#1072;&#1085;&#1090;&#1055;&#1083;&#1102;&#1089;%7D" TargetMode="External"/><Relationship Id="rId131" Type="http://schemas.openxmlformats.org/officeDocument/2006/relationships/hyperlink" Target="../Downloads/%7B&#1050;&#1086;&#1085;&#1089;&#1091;&#1083;&#1100;&#1090;&#1072;&#1085;&#1090;&#1055;&#1083;&#1102;&#1089;%7D" TargetMode="External"/><Relationship Id="rId132" Type="http://schemas.openxmlformats.org/officeDocument/2006/relationships/hyperlink" Target="../Downloads/%7B&#1050;&#1086;&#1085;&#1089;&#1091;&#1083;&#1100;&#1090;&#1072;&#1085;&#1090;&#1055;&#1083;&#1102;&#1089;%7D" TargetMode="External"/><Relationship Id="rId133" Type="http://schemas.openxmlformats.org/officeDocument/2006/relationships/hyperlink" Target="../Downloads/%7B&#1050;&#1086;&#1085;&#1089;&#1091;&#1083;&#1100;&#1090;&#1072;&#1085;&#1090;&#1055;&#1083;&#1102;&#1089;%7D" TargetMode="External"/><Relationship Id="rId134" Type="http://schemas.openxmlformats.org/officeDocument/2006/relationships/hyperlink" Target="../Downloads/%7B&#1050;&#1086;&#1085;&#1089;&#1091;&#1083;&#1100;&#1090;&#1072;&#1085;&#1090;&#1055;&#1083;&#1102;&#1089;%7D" TargetMode="External"/><Relationship Id="rId135" Type="http://schemas.openxmlformats.org/officeDocument/2006/relationships/hyperlink" Target="../Downloads/%7B&#1050;&#1086;&#1085;&#1089;&#1091;&#1083;&#1100;&#1090;&#1072;&#1085;&#1090;&#1055;&#1083;&#1102;&#1089;%7D" TargetMode="External"/><Relationship Id="rId136" Type="http://schemas.openxmlformats.org/officeDocument/2006/relationships/hyperlink" Target="../Downloads/%7B&#1050;&#1086;&#1085;&#1089;&#1091;&#1083;&#1100;&#1090;&#1072;&#1085;&#1090;&#1055;&#1083;&#1102;&#1089;%7D" TargetMode="External"/><Relationship Id="rId137" Type="http://schemas.openxmlformats.org/officeDocument/2006/relationships/hyperlink" Target="../Downloads/%7B&#1050;&#1086;&#1085;&#1089;&#1091;&#1083;&#1100;&#1090;&#1072;&#1085;&#1090;&#1055;&#1083;&#1102;&#1089;%7D" TargetMode="External"/><Relationship Id="rId138" Type="http://schemas.openxmlformats.org/officeDocument/2006/relationships/hyperlink" Target="../Downloads/%7B&#1050;&#1086;&#1085;&#1089;&#1091;&#1083;&#1100;&#1090;&#1072;&#1085;&#1090;&#1055;&#1083;&#1102;&#1089;%7D" TargetMode="External"/><Relationship Id="rId139" Type="http://schemas.openxmlformats.org/officeDocument/2006/relationships/hyperlink" Target="../Downloads/%7B&#1050;&#1086;&#1085;&#1089;&#1091;&#1083;&#1100;&#1090;&#1072;&#1085;&#1090;&#1055;&#1083;&#1102;&#1089;%7D" TargetMode="External"/><Relationship Id="rId140" Type="http://schemas.openxmlformats.org/officeDocument/2006/relationships/hyperlink" Target="../Downloads/%7B&#1050;&#1086;&#1085;&#1089;&#1091;&#1083;&#1100;&#1090;&#1072;&#1085;&#1090;&#1055;&#1083;&#1102;&#1089;%7D" TargetMode="External"/><Relationship Id="rId141" Type="http://schemas.openxmlformats.org/officeDocument/2006/relationships/hyperlink" Target="../Downloads/%7B&#1050;&#1086;&#1085;&#1089;&#1091;&#1083;&#1100;&#1090;&#1072;&#1085;&#1090;&#1055;&#1083;&#1102;&#1089;%7D" TargetMode="External"/><Relationship Id="rId142" Type="http://schemas.openxmlformats.org/officeDocument/2006/relationships/hyperlink" Target="../Downloads/%7B&#1050;&#1086;&#1085;&#1089;&#1091;&#1083;&#1100;&#1090;&#1072;&#1085;&#1090;&#1055;&#1083;&#1102;&#1089;%7D" TargetMode="External"/><Relationship Id="rId143" Type="http://schemas.openxmlformats.org/officeDocument/2006/relationships/hyperlink" Target="../Downloads/%7B&#1050;&#1086;&#1085;&#1089;&#1091;&#1083;&#1100;&#1090;&#1072;&#1085;&#1090;&#1055;&#1083;&#1102;&#1089;%7D" TargetMode="External"/><Relationship Id="rId144" Type="http://schemas.openxmlformats.org/officeDocument/2006/relationships/hyperlink" Target="../Downloads/%7B&#1050;&#1086;&#1085;&#1089;&#1091;&#1083;&#1100;&#1090;&#1072;&#1085;&#1090;&#1055;&#1083;&#1102;&#1089;%7D" TargetMode="External"/><Relationship Id="rId145" Type="http://schemas.openxmlformats.org/officeDocument/2006/relationships/hyperlink" Target="../Downloads/%7B&#1050;&#1086;&#1085;&#1089;&#1091;&#1083;&#1100;&#1090;&#1072;&#1085;&#1090;&#1055;&#1083;&#1102;&#1089;%7D" TargetMode="External"/><Relationship Id="rId146" Type="http://schemas.openxmlformats.org/officeDocument/2006/relationships/hyperlink" Target="../Downloads/%7B&#1050;&#1086;&#1085;&#1089;&#1091;&#1083;&#1100;&#1090;&#1072;&#1085;&#1090;&#1055;&#1083;&#1102;&#1089;%7D" TargetMode="External"/><Relationship Id="rId147" Type="http://schemas.openxmlformats.org/officeDocument/2006/relationships/hyperlink" Target="../Downloads/%7B&#1050;&#1086;&#1085;&#1089;&#1091;&#1083;&#1100;&#1090;&#1072;&#1085;&#1090;&#1055;&#1083;&#1102;&#1089;%7D" TargetMode="External"/><Relationship Id="rId148" Type="http://schemas.openxmlformats.org/officeDocument/2006/relationships/hyperlink" Target="../Downloads/%7B&#1050;&#1086;&#1085;&#1089;&#1091;&#1083;&#1100;&#1090;&#1072;&#1085;&#1090;&#1055;&#1083;&#1102;&#1089;%7D" TargetMode="External"/><Relationship Id="rId149" Type="http://schemas.openxmlformats.org/officeDocument/2006/relationships/hyperlink" Target="../Downloads/%7B&#1050;&#1086;&#1085;&#1089;&#1091;&#1083;&#1100;&#1090;&#1072;&#1085;&#1090;&#1055;&#1083;&#1102;&#1089;%7D" TargetMode="External"/><Relationship Id="rId150" Type="http://schemas.openxmlformats.org/officeDocument/2006/relationships/hyperlink" Target="../Downloads/%7B&#1050;&#1086;&#1085;&#1089;&#1091;&#1083;&#1100;&#1090;&#1072;&#1085;&#1090;&#1055;&#1083;&#1102;&#1089;%7D" TargetMode="External"/><Relationship Id="rId151" Type="http://schemas.openxmlformats.org/officeDocument/2006/relationships/hyperlink" Target="../Downloads/%7B&#1050;&#1086;&#1085;&#1089;&#1091;&#1083;&#1100;&#1090;&#1072;&#1085;&#1090;&#1055;&#1083;&#1102;&#1089;%7D" TargetMode="External"/><Relationship Id="rId152" Type="http://schemas.openxmlformats.org/officeDocument/2006/relationships/hyperlink" Target="../Downloads/%7B&#1050;&#1086;&#1085;&#1089;&#1091;&#1083;&#1100;&#1090;&#1072;&#1085;&#1090;&#1055;&#1083;&#1102;&#1089;%7D" TargetMode="External"/><Relationship Id="rId153"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154" Type="http://schemas.openxmlformats.org/officeDocument/2006/relationships/hyperlink" Target="../Downloads/%7B&#1050;&#1086;&#1085;&#1089;&#1091;&#1083;&#1100;&#1090;&#1072;&#1085;&#1090;&#1055;&#1083;&#1102;&#1089;%7D" TargetMode="External"/><Relationship Id="rId155" Type="http://schemas.openxmlformats.org/officeDocument/2006/relationships/hyperlink" Target="../Downloads/%7B&#1050;&#1086;&#1085;&#1089;&#1091;&#1083;&#1100;&#1090;&#1072;&#1085;&#1090;&#1055;&#1083;&#1102;&#1089;%7D" TargetMode="External"/><Relationship Id="rId156" Type="http://schemas.openxmlformats.org/officeDocument/2006/relationships/hyperlink" Target="../Downloads/%7B&#1050;&#1086;&#1085;&#1089;&#1091;&#1083;&#1100;&#1090;&#1072;&#1085;&#1090;&#1055;&#1083;&#1102;&#1089;%7D" TargetMode="External"/><Relationship Id="rId157" Type="http://schemas.openxmlformats.org/officeDocument/2006/relationships/hyperlink" Target="../Downloads/%7B&#1050;&#1086;&#1085;&#1089;&#1091;&#1083;&#1100;&#1090;&#1072;&#1085;&#1090;&#1055;&#1083;&#1102;&#1089;%7D" TargetMode="External"/><Relationship Id="rId158" Type="http://schemas.openxmlformats.org/officeDocument/2006/relationships/hyperlink" Target="../Downloads/%7B&#1050;&#1086;&#1085;&#1089;&#1091;&#1083;&#1100;&#1090;&#1072;&#1085;&#1090;&#1055;&#1083;&#1102;&#1089;%7D" TargetMode="External"/><Relationship Id="rId159" Type="http://schemas.openxmlformats.org/officeDocument/2006/relationships/hyperlink" Target="../Downloads/%7B&#1050;&#1086;&#1085;&#1089;&#1091;&#1083;&#1100;&#1090;&#1072;&#1085;&#1090;&#1055;&#1083;&#1102;&#1089;%7D" TargetMode="External"/><Relationship Id="rId160" Type="http://schemas.openxmlformats.org/officeDocument/2006/relationships/hyperlink" Target="../Downloads/%7B&#1050;&#1086;&#1085;&#1089;&#1091;&#1083;&#1100;&#1090;&#1072;&#1085;&#1090;&#1055;&#1083;&#1102;&#1089;%7D" TargetMode="External"/><Relationship Id="rId161" Type="http://schemas.openxmlformats.org/officeDocument/2006/relationships/hyperlink" Target="../Downloads/%7B&#1050;&#1086;&#1085;&#1089;&#1091;&#1083;&#1100;&#1090;&#1072;&#1085;&#1090;&#1055;&#1083;&#1102;&#1089;%7D" TargetMode="External"/><Relationship Id="rId162" Type="http://schemas.openxmlformats.org/officeDocument/2006/relationships/hyperlink" Target="../Downloads/%7B&#1050;&#1086;&#1085;&#1089;&#1091;&#1083;&#1100;&#1090;&#1072;&#1085;&#1090;&#1055;&#1083;&#1102;&#1089;%7D" TargetMode="External"/><Relationship Id="rId163" Type="http://schemas.openxmlformats.org/officeDocument/2006/relationships/hyperlink" Target="../Downloads/%7B&#1050;&#1086;&#1085;&#1089;&#1091;&#1083;&#1100;&#1090;&#1072;&#1085;&#1090;&#1055;&#1083;&#1102;&#1089;%7D" TargetMode="External"/><Relationship Id="rId164" Type="http://schemas.openxmlformats.org/officeDocument/2006/relationships/hyperlink" Target="../Downloads/%7B&#1050;&#1086;&#1085;&#1089;&#1091;&#1083;&#1100;&#1090;&#1072;&#1085;&#1090;&#1055;&#1083;&#1102;&#1089;%7D" TargetMode="External"/><Relationship Id="rId165" Type="http://schemas.openxmlformats.org/officeDocument/2006/relationships/hyperlink" Target="../Downloads/%7B&#1050;&#1086;&#1085;&#1089;&#1091;&#1083;&#1100;&#1090;&#1072;&#1085;&#1090;&#1055;&#1083;&#1102;&#1089;%7D" TargetMode="External"/><Relationship Id="rId166" Type="http://schemas.openxmlformats.org/officeDocument/2006/relationships/hyperlink" Target="../Downloads/%7B&#1050;&#1086;&#1085;&#1089;&#1091;&#1083;&#1100;&#1090;&#1072;&#1085;&#1090;&#1055;&#1083;&#1102;&#1089;%7D" TargetMode="External"/><Relationship Id="rId167" Type="http://schemas.openxmlformats.org/officeDocument/2006/relationships/hyperlink" Target="../Downloads/%7B&#1050;&#1086;&#1085;&#1089;&#1091;&#1083;&#1100;&#1090;&#1072;&#1085;&#1090;&#1055;&#1083;&#1102;&#1089;%7D" TargetMode="External"/><Relationship Id="rId168" Type="http://schemas.openxmlformats.org/officeDocument/2006/relationships/hyperlink" Target="../Downloads/%7B&#1050;&#1086;&#1085;&#1089;&#1091;&#1083;&#1100;&#1090;&#1072;&#1085;&#1090;&#1055;&#1083;&#1102;&#1089;%7D" TargetMode="External"/><Relationship Id="rId169" Type="http://schemas.openxmlformats.org/officeDocument/2006/relationships/hyperlink" Target="../Downloads/%7B&#1050;&#1086;&#1085;&#1089;&#1091;&#1083;&#1100;&#1090;&#1072;&#1085;&#1090;&#1055;&#1083;&#1102;&#1089;%7D" TargetMode="External"/><Relationship Id="rId170" Type="http://schemas.openxmlformats.org/officeDocument/2006/relationships/hyperlink" Target="../Downloads/%7B&#1050;&#1086;&#1085;&#1089;&#1091;&#1083;&#1100;&#1090;&#1072;&#1085;&#1090;&#1055;&#1083;&#1102;&#1089;%7D" TargetMode="External"/><Relationship Id="rId171" Type="http://schemas.openxmlformats.org/officeDocument/2006/relationships/hyperlink" Target="../Downloads/%7B&#1050;&#1086;&#1085;&#1089;&#1091;&#1083;&#1100;&#1090;&#1072;&#1085;&#1090;&#1055;&#1083;&#1102;&#1089;%7D" TargetMode="External"/><Relationship Id="rId172" Type="http://schemas.openxmlformats.org/officeDocument/2006/relationships/hyperlink" Target="../Downloads/%7B&#1050;&#1086;&#1085;&#1089;&#1091;&#1083;&#1100;&#1090;&#1072;&#1085;&#1090;&#1055;&#1083;&#1102;&#1089;%7D" TargetMode="External"/><Relationship Id="rId173" Type="http://schemas.openxmlformats.org/officeDocument/2006/relationships/hyperlink" Target="../Downloads/%7B&#1050;&#1086;&#1085;&#1089;&#1091;&#1083;&#1100;&#1090;&#1072;&#1085;&#1090;&#1055;&#1083;&#1102;&#1089;%7D" TargetMode="External"/><Relationship Id="rId174" Type="http://schemas.openxmlformats.org/officeDocument/2006/relationships/hyperlink" Target="../Downloads/%7B&#1050;&#1086;&#1085;&#1089;&#1091;&#1083;&#1100;&#1090;&#1072;&#1085;&#1090;&#1055;&#1083;&#1102;&#1089;%7D" TargetMode="External"/><Relationship Id="rId175" Type="http://schemas.openxmlformats.org/officeDocument/2006/relationships/hyperlink" Target="../Downloads/%7B&#1050;&#1086;&#1085;&#1089;&#1091;&#1083;&#1100;&#1090;&#1072;&#1085;&#1090;&#1055;&#1083;&#1102;&#1089;%7D" TargetMode="External"/><Relationship Id="rId176" Type="http://schemas.openxmlformats.org/officeDocument/2006/relationships/hyperlink" Target="../Downloads/%7B&#1050;&#1086;&#1085;&#1089;&#1091;&#1083;&#1100;&#1090;&#1072;&#1085;&#1090;&#1055;&#1083;&#1102;&#1089;%7D" TargetMode="External"/><Relationship Id="rId177" Type="http://schemas.openxmlformats.org/officeDocument/2006/relationships/hyperlink" Target="../Downloads/%7B&#1050;&#1086;&#1085;&#1089;&#1091;&#1083;&#1100;&#1090;&#1072;&#1085;&#1090;&#1055;&#1083;&#1102;&#1089;%7D" TargetMode="External"/><Relationship Id="rId178" Type="http://schemas.openxmlformats.org/officeDocument/2006/relationships/hyperlink" Target="../Downloads/%7B&#1050;&#1086;&#1085;&#1089;&#1091;&#1083;&#1100;&#1090;&#1072;&#1085;&#1090;&#1055;&#1083;&#1102;&#1089;%7D" TargetMode="External"/><Relationship Id="rId179" Type="http://schemas.openxmlformats.org/officeDocument/2006/relationships/hyperlink" Target="../Downloads/%7B&#1050;&#1086;&#1085;&#1089;&#1091;&#1083;&#1100;&#1090;&#1072;&#1085;&#1090;&#1055;&#1083;&#1102;&#1089;%7D" TargetMode="External"/><Relationship Id="rId180" Type="http://schemas.openxmlformats.org/officeDocument/2006/relationships/hyperlink" Target="../Downloads/%7B&#1050;&#1086;&#1085;&#1089;&#1091;&#1083;&#1100;&#1090;&#1072;&#1085;&#1090;&#1055;&#1083;&#1102;&#1089;%7D" TargetMode="External"/><Relationship Id="rId181" Type="http://schemas.openxmlformats.org/officeDocument/2006/relationships/hyperlink" Target="../Downloads/%7B&#1050;&#1086;&#1085;&#1089;&#1091;&#1083;&#1100;&#1090;&#1072;&#1085;&#1090;&#1055;&#1083;&#1102;&#1089;%7D" TargetMode="External"/><Relationship Id="rId182" Type="http://schemas.openxmlformats.org/officeDocument/2006/relationships/hyperlink" Target="../Downloads/%7B&#1050;&#1086;&#1085;&#1089;&#1091;&#1083;&#1100;&#1090;&#1072;&#1085;&#1090;&#1055;&#1083;&#1102;&#1089;%7D" TargetMode="External"/><Relationship Id="rId183" Type="http://schemas.openxmlformats.org/officeDocument/2006/relationships/hyperlink" Target="../Downloads/%7B&#1050;&#1086;&#1085;&#1089;&#1091;&#1083;&#1100;&#1090;&#1072;&#1085;&#1090;&#1055;&#1083;&#1102;&#1089;%7D" TargetMode="External"/><Relationship Id="rId184" Type="http://schemas.openxmlformats.org/officeDocument/2006/relationships/hyperlink" Target="../Downloads/%7B&#1050;&#1086;&#1085;&#1089;&#1091;&#1083;&#1100;&#1090;&#1072;&#1085;&#1090;&#1055;&#1083;&#1102;&#1089;%7D" TargetMode="External"/><Relationship Id="rId185" Type="http://schemas.openxmlformats.org/officeDocument/2006/relationships/hyperlink" Target="../Downloads/%7B&#1050;&#1086;&#1085;&#1089;&#1091;&#1083;&#1100;&#1090;&#1072;&#1085;&#1090;&#1055;&#1083;&#1102;&#1089;%7D" TargetMode="External"/><Relationship Id="rId186" Type="http://schemas.openxmlformats.org/officeDocument/2006/relationships/hyperlink" Target="../Downloads/%7B&#1050;&#1086;&#1085;&#1089;&#1091;&#1083;&#1100;&#1090;&#1072;&#1085;&#1090;&#1055;&#1083;&#1102;&#1089;%7D" TargetMode="External"/><Relationship Id="rId187" Type="http://schemas.openxmlformats.org/officeDocument/2006/relationships/hyperlink" Target="../Downloads/%7B&#1050;&#1086;&#1085;&#1089;&#1091;&#1083;&#1100;&#1090;&#1072;&#1085;&#1090;&#1055;&#1083;&#1102;&#1089;%7D" TargetMode="External"/><Relationship Id="rId188" Type="http://schemas.openxmlformats.org/officeDocument/2006/relationships/hyperlink" Target="../Downloads/%7B&#1050;&#1086;&#1085;&#1089;&#1091;&#1083;&#1100;&#1090;&#1072;&#1085;&#1090;&#1055;&#1083;&#1102;&#1089;%7D" TargetMode="External"/><Relationship Id="rId189" Type="http://schemas.openxmlformats.org/officeDocument/2006/relationships/hyperlink" Target="../Downloads/%7B&#1050;&#1086;&#1085;&#1089;&#1091;&#1083;&#1100;&#1090;&#1072;&#1085;&#1090;&#1055;&#1083;&#1102;&#1089;%7D" TargetMode="External"/><Relationship Id="rId190" Type="http://schemas.openxmlformats.org/officeDocument/2006/relationships/hyperlink" Target="../Downloads/%7B&#1050;&#1086;&#1085;&#1089;&#1091;&#1083;&#1100;&#1090;&#1072;&#1085;&#1090;&#1055;&#1083;&#1102;&#1089;%7D" TargetMode="External"/><Relationship Id="rId191" Type="http://schemas.openxmlformats.org/officeDocument/2006/relationships/hyperlink" Target="../Downloads/%7B&#1050;&#1086;&#1085;&#1089;&#1091;&#1083;&#1100;&#1090;&#1072;&#1085;&#1090;&#1055;&#1083;&#1102;&#1089;%7D" TargetMode="External"/><Relationship Id="rId192" Type="http://schemas.openxmlformats.org/officeDocument/2006/relationships/hyperlink" Target="../Downloads/%7B&#1050;&#1086;&#1085;&#1089;&#1091;&#1083;&#1100;&#1090;&#1072;&#1085;&#1090;&#1055;&#1083;&#1102;&#1089;%7D" TargetMode="External"/><Relationship Id="rId193" Type="http://schemas.openxmlformats.org/officeDocument/2006/relationships/hyperlink" Target="../Downloads/%7B&#1050;&#1086;&#1085;&#1089;&#1091;&#1083;&#1100;&#1090;&#1072;&#1085;&#1090;&#1055;&#1083;&#1102;&#1089;%7D" TargetMode="External"/><Relationship Id="rId194" Type="http://schemas.openxmlformats.org/officeDocument/2006/relationships/hyperlink" Target="../Downloads/%7B&#1050;&#1086;&#1085;&#1089;&#1091;&#1083;&#1100;&#1090;&#1072;&#1085;&#1090;&#1055;&#1083;&#1102;&#1089;%7D" TargetMode="External"/><Relationship Id="rId195" Type="http://schemas.openxmlformats.org/officeDocument/2006/relationships/hyperlink" Target="../Downloads/%7B&#1050;&#1086;&#1085;&#1089;&#1091;&#1083;&#1100;&#1090;&#1072;&#1085;&#1090;&#1055;&#1083;&#1102;&#1089;%7D" TargetMode="External"/><Relationship Id="rId196" Type="http://schemas.openxmlformats.org/officeDocument/2006/relationships/hyperlink" Target="../Downloads/%7B&#1050;&#1086;&#1085;&#1089;&#1091;&#1083;&#1100;&#1090;&#1072;&#1085;&#1090;&#1055;&#1083;&#1102;&#1089;%7D" TargetMode="External"/><Relationship Id="rId197" Type="http://schemas.openxmlformats.org/officeDocument/2006/relationships/hyperlink" Target="../Downloads/%7B&#1050;&#1086;&#1085;&#1089;&#1091;&#1083;&#1100;&#1090;&#1072;&#1085;&#1090;&#1055;&#1083;&#1102;&#1089;%7D" TargetMode="External"/><Relationship Id="rId198" Type="http://schemas.openxmlformats.org/officeDocument/2006/relationships/hyperlink" Target="../Downloads/%7B&#1050;&#1086;&#1085;&#1089;&#1091;&#1083;&#1100;&#1090;&#1072;&#1085;&#1090;&#1055;&#1083;&#1102;&#1089;%7D" TargetMode="External"/><Relationship Id="rId199" Type="http://schemas.openxmlformats.org/officeDocument/2006/relationships/hyperlink" Target="../Downloads/%7B&#1050;&#1086;&#1085;&#1089;&#1091;&#1083;&#1100;&#1090;&#1072;&#1085;&#1090;&#1055;&#1083;&#1102;&#1089;%7D" TargetMode="External"/><Relationship Id="rId200" Type="http://schemas.openxmlformats.org/officeDocument/2006/relationships/hyperlink" Target="../Downloads/%7B&#1050;&#1086;&#1085;&#1089;&#1091;&#1083;&#1100;&#1090;&#1072;&#1085;&#1090;&#1055;&#1083;&#1102;&#1089;%7D" TargetMode="External"/><Relationship Id="rId201" Type="http://schemas.openxmlformats.org/officeDocument/2006/relationships/hyperlink" Target="../Downloads/%7B&#1050;&#1086;&#1085;&#1089;&#1091;&#1083;&#1100;&#1090;&#1072;&#1085;&#1090;&#1055;&#1083;&#1102;&#1089;%7D" TargetMode="External"/><Relationship Id="rId202" Type="http://schemas.openxmlformats.org/officeDocument/2006/relationships/hyperlink" Target="../Downloads/%7B&#1050;&#1086;&#1085;&#1089;&#1091;&#1083;&#1100;&#1090;&#1072;&#1085;&#1090;&#1055;&#1083;&#1102;&#1089;%7D" TargetMode="External"/><Relationship Id="rId203" Type="http://schemas.openxmlformats.org/officeDocument/2006/relationships/hyperlink" Target="../Downloads/%7B&#1050;&#1086;&#1085;&#1089;&#1091;&#1083;&#1100;&#1090;&#1072;&#1085;&#1090;&#1055;&#1083;&#1102;&#1089;%7D" TargetMode="External"/><Relationship Id="rId204" Type="http://schemas.openxmlformats.org/officeDocument/2006/relationships/hyperlink" Target="../Downloads/%7B&#1050;&#1086;&#1085;&#1089;&#1091;&#1083;&#1100;&#1090;&#1072;&#1085;&#1090;&#1055;&#1083;&#1102;&#1089;%7D" TargetMode="External"/><Relationship Id="rId205" Type="http://schemas.openxmlformats.org/officeDocument/2006/relationships/hyperlink" Target="../Downloads/%7B&#1050;&#1086;&#1085;&#1089;&#1091;&#1083;&#1100;&#1090;&#1072;&#1085;&#1090;&#1055;&#1083;&#1102;&#1089;%7D" TargetMode="External"/><Relationship Id="rId206" Type="http://schemas.openxmlformats.org/officeDocument/2006/relationships/hyperlink" Target="../Downloads/%7B&#1050;&#1086;&#1085;&#1089;&#1091;&#1083;&#1100;&#1090;&#1072;&#1085;&#1090;&#1055;&#1083;&#1102;&#1089;%7D" TargetMode="External"/><Relationship Id="rId207" Type="http://schemas.openxmlformats.org/officeDocument/2006/relationships/hyperlink" Target="../Downloads/%7B&#1050;&#1086;&#1085;&#1089;&#1091;&#1083;&#1100;&#1090;&#1072;&#1085;&#1090;&#1055;&#1083;&#1102;&#1089;%7D" TargetMode="External"/><Relationship Id="rId208" Type="http://schemas.openxmlformats.org/officeDocument/2006/relationships/hyperlink" Target="../Downloads/%7B&#1050;&#1086;&#1085;&#1089;&#1091;&#1083;&#1100;&#1090;&#1072;&#1085;&#1090;&#1055;&#1083;&#1102;&#1089;%7D" TargetMode="External"/><Relationship Id="rId209" Type="http://schemas.openxmlformats.org/officeDocument/2006/relationships/hyperlink" Target="../Downloads/%7B&#1050;&#1086;&#1085;&#1089;&#1091;&#1083;&#1100;&#1090;&#1072;&#1085;&#1090;&#1055;&#1083;&#1102;&#1089;%7D" TargetMode="External"/><Relationship Id="rId210" Type="http://schemas.openxmlformats.org/officeDocument/2006/relationships/hyperlink" Target="../Downloads/%7B&#1050;&#1086;&#1085;&#1089;&#1091;&#1083;&#1100;&#1090;&#1072;&#1085;&#1090;&#1055;&#1083;&#1102;&#1089;%7D" TargetMode="External"/><Relationship Id="rId211" Type="http://schemas.openxmlformats.org/officeDocument/2006/relationships/hyperlink" Target="../Downloads/%7B&#1050;&#1086;&#1085;&#1089;&#1091;&#1083;&#1100;&#1090;&#1072;&#1085;&#1090;&#1055;&#1083;&#1102;&#1089;%7D" TargetMode="External"/><Relationship Id="rId212" Type="http://schemas.openxmlformats.org/officeDocument/2006/relationships/hyperlink" Target="../Downloads/%7B&#1050;&#1086;&#1085;&#1089;&#1091;&#1083;&#1100;&#1090;&#1072;&#1085;&#1090;&#1055;&#1083;&#1102;&#1089;%7D" TargetMode="External"/><Relationship Id="rId213" Type="http://schemas.openxmlformats.org/officeDocument/2006/relationships/hyperlink" Target="../Downloads/%7B&#1050;&#1086;&#1085;&#1089;&#1091;&#1083;&#1100;&#1090;&#1072;&#1085;&#1090;&#1055;&#1083;&#1102;&#1089;%7D" TargetMode="External"/><Relationship Id="rId214" Type="http://schemas.openxmlformats.org/officeDocument/2006/relationships/hyperlink" Target="../Downloads/%7B&#1050;&#1086;&#1085;&#1089;&#1091;&#1083;&#1100;&#1090;&#1072;&#1085;&#1090;&#1055;&#1083;&#1102;&#1089;%7D" TargetMode="External"/><Relationship Id="rId215" Type="http://schemas.openxmlformats.org/officeDocument/2006/relationships/hyperlink" Target="../Downloads/%7B&#1050;&#1086;&#1085;&#1089;&#1091;&#1083;&#1100;&#1090;&#1072;&#1085;&#1090;&#1055;&#1083;&#1102;&#1089;%7D" TargetMode="External"/><Relationship Id="rId216" Type="http://schemas.openxmlformats.org/officeDocument/2006/relationships/hyperlink" Target="../Downloads/%7B&#1050;&#1086;&#1085;&#1089;&#1091;&#1083;&#1100;&#1090;&#1072;&#1085;&#1090;&#1055;&#1083;&#1102;&#1089;%7D" TargetMode="External"/><Relationship Id="rId217" Type="http://schemas.openxmlformats.org/officeDocument/2006/relationships/hyperlink" Target="../Downloads/%7B&#1050;&#1086;&#1085;&#1089;&#1091;&#1083;&#1100;&#1090;&#1072;&#1085;&#1090;&#1055;&#1083;&#1102;&#1089;%7D" TargetMode="External"/><Relationship Id="rId218" Type="http://schemas.openxmlformats.org/officeDocument/2006/relationships/hyperlink" Target="../Downloads/%7B&#1050;&#1086;&#1085;&#1089;&#1091;&#1083;&#1100;&#1090;&#1072;&#1085;&#1090;&#1055;&#1083;&#1102;&#1089;%7D" TargetMode="External"/><Relationship Id="rId219" Type="http://schemas.openxmlformats.org/officeDocument/2006/relationships/hyperlink" Target="../Downloads/%7B&#1050;&#1086;&#1085;&#1089;&#1091;&#1083;&#1100;&#1090;&#1072;&#1085;&#1090;&#1055;&#1083;&#1102;&#1089;%7D" TargetMode="External"/><Relationship Id="rId220" Type="http://schemas.openxmlformats.org/officeDocument/2006/relationships/hyperlink" Target="../Downloads/%7B&#1050;&#1086;&#1085;&#1089;&#1091;&#1083;&#1100;&#1090;&#1072;&#1085;&#1090;&#1055;&#1083;&#1102;&#1089;%7D" TargetMode="External"/><Relationship Id="rId221" Type="http://schemas.openxmlformats.org/officeDocument/2006/relationships/hyperlink" Target="../Downloads/%7B&#1050;&#1086;&#1085;&#1089;&#1091;&#1083;&#1100;&#1090;&#1072;&#1085;&#1090;&#1055;&#1083;&#1102;&#1089;%7D" TargetMode="External"/><Relationship Id="rId222" Type="http://schemas.openxmlformats.org/officeDocument/2006/relationships/hyperlink" Target="../Downloads/%7B&#1050;&#1086;&#1085;&#1089;&#1091;&#1083;&#1100;&#1090;&#1072;&#1085;&#1090;&#1055;&#1083;&#1102;&#1089;%7D" TargetMode="External"/><Relationship Id="rId223" Type="http://schemas.openxmlformats.org/officeDocument/2006/relationships/hyperlink" Target="../Downloads/%7B&#1050;&#1086;&#1085;&#1089;&#1091;&#1083;&#1100;&#1090;&#1072;&#1085;&#1090;&#1055;&#1083;&#1102;&#1089;%7D" TargetMode="External"/><Relationship Id="rId224" Type="http://schemas.openxmlformats.org/officeDocument/2006/relationships/hyperlink" Target="../Downloads/%7B&#1050;&#1086;&#1085;&#1089;&#1091;&#1083;&#1100;&#1090;&#1072;&#1085;&#1090;&#1055;&#1083;&#1102;&#1089;%7D" TargetMode="External"/><Relationship Id="rId225" Type="http://schemas.openxmlformats.org/officeDocument/2006/relationships/hyperlink" Target="../Downloads/%7B&#1050;&#1086;&#1085;&#1089;&#1091;&#1083;&#1100;&#1090;&#1072;&#1085;&#1090;&#1055;&#1083;&#1102;&#1089;%7D" TargetMode="External"/><Relationship Id="rId226" Type="http://schemas.openxmlformats.org/officeDocument/2006/relationships/hyperlink" Target="../Downloads/%7B&#1050;&#1086;&#1085;&#1089;&#1091;&#1083;&#1100;&#1090;&#1072;&#1085;&#1090;&#1055;&#1083;&#1102;&#1089;%7D" TargetMode="External"/><Relationship Id="rId227" Type="http://schemas.openxmlformats.org/officeDocument/2006/relationships/hyperlink" Target="../Downloads/%7B&#1050;&#1086;&#1085;&#1089;&#1091;&#1083;&#1100;&#1090;&#1072;&#1085;&#1090;&#1055;&#1083;&#1102;&#1089;%7D" TargetMode="External"/><Relationship Id="rId228" Type="http://schemas.openxmlformats.org/officeDocument/2006/relationships/hyperlink" Target="../Downloads/%7B&#1050;&#1086;&#1085;&#1089;&#1091;&#1083;&#1100;&#1090;&#1072;&#1085;&#1090;&#1055;&#1083;&#1102;&#1089;%7D" TargetMode="External"/><Relationship Id="rId229" Type="http://schemas.openxmlformats.org/officeDocument/2006/relationships/hyperlink" Target="../Downloads/%7B&#1050;&#1086;&#1085;&#1089;&#1091;&#1083;&#1100;&#1090;&#1072;&#1085;&#1090;&#1055;&#1083;&#1102;&#1089;%7D" TargetMode="External"/><Relationship Id="rId230" Type="http://schemas.openxmlformats.org/officeDocument/2006/relationships/hyperlink" Target="../Downloads/%7B&#1050;&#1086;&#1085;&#1089;&#1091;&#1083;&#1100;&#1090;&#1072;&#1085;&#1090;&#1055;&#1083;&#1102;&#1089;%7D" TargetMode="External"/><Relationship Id="rId231" Type="http://schemas.openxmlformats.org/officeDocument/2006/relationships/hyperlink" Target="../Downloads/%7B&#1050;&#1086;&#1085;&#1089;&#1091;&#1083;&#1100;&#1090;&#1072;&#1085;&#1090;&#1055;&#1083;&#1102;&#1089;%7D" TargetMode="External"/><Relationship Id="rId232" Type="http://schemas.openxmlformats.org/officeDocument/2006/relationships/hyperlink" Target="../Downloads/%7B&#1050;&#1086;&#1085;&#1089;&#1091;&#1083;&#1100;&#1090;&#1072;&#1085;&#1090;&#1055;&#1083;&#1102;&#1089;%7D" TargetMode="External"/><Relationship Id="rId233" Type="http://schemas.openxmlformats.org/officeDocument/2006/relationships/hyperlink" Target="../Downloads/%7B&#1050;&#1086;&#1085;&#1089;&#1091;&#1083;&#1100;&#1090;&#1072;&#1085;&#1090;&#1055;&#1083;&#1102;&#1089;%7D" TargetMode="External"/><Relationship Id="rId234" Type="http://schemas.openxmlformats.org/officeDocument/2006/relationships/hyperlink" Target="../Downloads/%7B&#1050;&#1086;&#1085;&#1089;&#1091;&#1083;&#1100;&#1090;&#1072;&#1085;&#1090;&#1055;&#1083;&#1102;&#1089;%7D" TargetMode="External"/><Relationship Id="rId235" Type="http://schemas.openxmlformats.org/officeDocument/2006/relationships/hyperlink" Target="../Downloads/%7B&#1050;&#1086;&#1085;&#1089;&#1091;&#1083;&#1100;&#1090;&#1072;&#1085;&#1090;&#1055;&#1083;&#1102;&#1089;%7D" TargetMode="External"/><Relationship Id="rId236" Type="http://schemas.openxmlformats.org/officeDocument/2006/relationships/hyperlink" Target="../Downloads/%7B&#1050;&#1086;&#1085;&#1089;&#1091;&#1083;&#1100;&#1090;&#1072;&#1085;&#1090;&#1055;&#1083;&#1102;&#1089;%7D" TargetMode="External"/><Relationship Id="rId237" Type="http://schemas.openxmlformats.org/officeDocument/2006/relationships/hyperlink" Target="../Downloads/%7B&#1050;&#1086;&#1085;&#1089;&#1091;&#1083;&#1100;&#1090;&#1072;&#1085;&#1090;&#1055;&#1083;&#1102;&#1089;%7D" TargetMode="External"/><Relationship Id="rId238" Type="http://schemas.openxmlformats.org/officeDocument/2006/relationships/hyperlink" Target="../Downloads/%7B&#1050;&#1086;&#1085;&#1089;&#1091;&#1083;&#1100;&#1090;&#1072;&#1085;&#1090;&#1055;&#1083;&#1102;&#1089;%7D" TargetMode="External"/><Relationship Id="rId239" Type="http://schemas.openxmlformats.org/officeDocument/2006/relationships/hyperlink" Target="../Downloads/%7B&#1050;&#1086;&#1085;&#1089;&#1091;&#1083;&#1100;&#1090;&#1072;&#1085;&#1090;&#1055;&#1083;&#1102;&#1089;%7D" TargetMode="External"/><Relationship Id="rId240" Type="http://schemas.openxmlformats.org/officeDocument/2006/relationships/hyperlink" Target="../Downloads/%7B&#1050;&#1086;&#1085;&#1089;&#1091;&#1083;&#1100;&#1090;&#1072;&#1085;&#1090;&#1055;&#1083;&#1102;&#1089;%7D" TargetMode="External"/><Relationship Id="rId241" Type="http://schemas.openxmlformats.org/officeDocument/2006/relationships/hyperlink" Target="../Downloads/%7B&#1050;&#1086;&#1085;&#1089;&#1091;&#1083;&#1100;&#1090;&#1072;&#1085;&#1090;&#1055;&#1083;&#1102;&#1089;%7D" TargetMode="External"/><Relationship Id="rId242" Type="http://schemas.openxmlformats.org/officeDocument/2006/relationships/hyperlink" Target="../Downloads/%7B&#1050;&#1086;&#1085;&#1089;&#1091;&#1083;&#1100;&#1090;&#1072;&#1085;&#1090;&#1055;&#1083;&#1102;&#1089;%7D" TargetMode="External"/><Relationship Id="rId243" Type="http://schemas.openxmlformats.org/officeDocument/2006/relationships/hyperlink" Target="../Downloads/%7B&#1050;&#1086;&#1085;&#1089;&#1091;&#1083;&#1100;&#1090;&#1072;&#1085;&#1090;&#1055;&#1083;&#1102;&#1089;%7D" TargetMode="External"/><Relationship Id="rId244" Type="http://schemas.openxmlformats.org/officeDocument/2006/relationships/hyperlink" Target="../Downloads/%7B&#1050;&#1086;&#1085;&#1089;&#1091;&#1083;&#1100;&#1090;&#1072;&#1085;&#1090;&#1055;&#1083;&#1102;&#1089;%7D" TargetMode="External"/><Relationship Id="rId245" Type="http://schemas.openxmlformats.org/officeDocument/2006/relationships/hyperlink" Target="../Downloads/%7B&#1050;&#1086;&#1085;&#1089;&#1091;&#1083;&#1100;&#1090;&#1072;&#1085;&#1090;&#1055;&#1083;&#1102;&#1089;%7D" TargetMode="External"/><Relationship Id="rId246" Type="http://schemas.openxmlformats.org/officeDocument/2006/relationships/hyperlink" Target="../Downloads/%7B&#1050;&#1086;&#1085;&#1089;&#1091;&#1083;&#1100;&#1090;&#1072;&#1085;&#1090;&#1055;&#1083;&#1102;&#1089;%7D" TargetMode="External"/><Relationship Id="rId247" Type="http://schemas.openxmlformats.org/officeDocument/2006/relationships/hyperlink" Target="../Downloads/%7B&#1050;&#1086;&#1085;&#1089;&#1091;&#1083;&#1100;&#1090;&#1072;&#1085;&#1090;&#1055;&#1083;&#1102;&#1089;%7D" TargetMode="External"/><Relationship Id="rId248" Type="http://schemas.openxmlformats.org/officeDocument/2006/relationships/hyperlink" Target="../Downloads/%7B&#1050;&#1086;&#1085;&#1089;&#1091;&#1083;&#1100;&#1090;&#1072;&#1085;&#1090;&#1055;&#1083;&#1102;&#1089;%7D" TargetMode="External"/><Relationship Id="rId249" Type="http://schemas.openxmlformats.org/officeDocument/2006/relationships/hyperlink" Target="../Downloads/%7B&#1050;&#1086;&#1085;&#1089;&#1091;&#1083;&#1100;&#1090;&#1072;&#1085;&#1090;&#1055;&#1083;&#1102;&#1089;%7D" TargetMode="External"/><Relationship Id="rId250" Type="http://schemas.openxmlformats.org/officeDocument/2006/relationships/hyperlink" Target="../Downloads/%7B&#1050;&#1086;&#1085;&#1089;&#1091;&#1083;&#1100;&#1090;&#1072;&#1085;&#1090;&#1055;&#1083;&#1102;&#1089;%7D" TargetMode="External"/><Relationship Id="rId251" Type="http://schemas.openxmlformats.org/officeDocument/2006/relationships/hyperlink" Target="../Downloads/%7B&#1050;&#1086;&#1085;&#1089;&#1091;&#1083;&#1100;&#1090;&#1072;&#1085;&#1090;&#1055;&#1083;&#1102;&#1089;%7D" TargetMode="External"/><Relationship Id="rId252" Type="http://schemas.openxmlformats.org/officeDocument/2006/relationships/hyperlink" Target="../Downloads/%7B&#1050;&#1086;&#1085;&#1089;&#1091;&#1083;&#1100;&#1090;&#1072;&#1085;&#1090;&#1055;&#1083;&#1102;&#1089;%7D" TargetMode="External"/><Relationship Id="rId253" Type="http://schemas.openxmlformats.org/officeDocument/2006/relationships/hyperlink" Target="../Downloads/%7B&#1050;&#1086;&#1085;&#1089;&#1091;&#1083;&#1100;&#1090;&#1072;&#1085;&#1090;&#1055;&#1083;&#1102;&#1089;%7D" TargetMode="External"/><Relationship Id="rId254" Type="http://schemas.openxmlformats.org/officeDocument/2006/relationships/hyperlink" Target="../Downloads/%7B&#1050;&#1086;&#1085;&#1089;&#1091;&#1083;&#1100;&#1090;&#1072;&#1085;&#1090;&#1055;&#1083;&#1102;&#1089;%7D" TargetMode="External"/><Relationship Id="rId255" Type="http://schemas.openxmlformats.org/officeDocument/2006/relationships/hyperlink" Target="../Downloads/%7B&#1050;&#1086;&#1085;&#1089;&#1091;&#1083;&#1100;&#1090;&#1072;&#1085;&#1090;&#1055;&#1083;&#1102;&#1089;%7D" TargetMode="External"/><Relationship Id="rId256" Type="http://schemas.openxmlformats.org/officeDocument/2006/relationships/hyperlink" Target="../Downloads/&#1055;&#1088;&#1072;&#1074;&#1080;&#1083;&#1072;&#1084;&#1080;%20&#1080;&#1089;&#1087;&#1086;&#1083;&#1100;&#1079;&#1086;&#1074;&#1072;&#1085;&#1080;&#1103;%20&#1087;&#1088;&#1086;&#1089;&#1090;&#1086;&#1081;%20&#1101;&#1083;&#1077;&#1082;&#1090;&#1088;&#1086;&#1085;&#1085;&#1086;&#1081;%20&#1087;&#1086;&#1076;&#1087;&#1080;&#1089;&#1080;%20&#1087;&#1088;&#1080;%20&#1086;&#1082;&#1072;&#1079;&#1072;&#1085;&#1080;&#1080;%20&#1075;&#1086;&#1089;&#1091;&#1076;&#1072;&#1088;&#1089;&#1090;&#1074;&#1077;&#1085;&#1085;&#1099;&#1093;%20&#1080;%20&#1084;&#1091;&#1085;&#1080;&#1094;&#1080;&#1087;&#1072;&#1083;&#1100;&#1085;&#1099;&#1093;%20&#1091;&#1089;&#1083;&#1091;&#1075;%22)%20%7B&#1050;&#1086;&#1085;&#1089;&#1091;&#1083;&#1100;&#1090;&#1072;&#1085;&#1090;&#1055;&#1083;&#1102;&#1089;%7D" TargetMode="External"/><Relationship Id="rId257" Type="http://schemas.openxmlformats.org/officeDocument/2006/relationships/hyperlink" Target="../Downloads/%7B&#1050;&#1086;&#1085;&#1089;&#1091;&#1083;&#1100;&#1090;&#1072;&#1085;&#1090;&#1055;&#1083;&#1102;&#1089;%7D" TargetMode="External"/><Relationship Id="rId258" Type="http://schemas.openxmlformats.org/officeDocument/2006/relationships/hyperlink" Target="../Downloads/%7B&#1050;&#1086;&#1085;&#1089;&#1091;&#1083;&#1100;&#1090;&#1072;&#1085;&#1090;&#1055;&#1083;&#1102;&#1089;%7D" TargetMode="External"/><Relationship Id="rId259" Type="http://schemas.openxmlformats.org/officeDocument/2006/relationships/hyperlink" Target="../Downloads/%7B&#1050;&#1086;&#1085;&#1089;&#1091;&#1083;&#1100;&#1090;&#1072;&#1085;&#1090;&#1055;&#1083;&#1102;&#1089;%7D" TargetMode="External"/><Relationship Id="rId260" Type="http://schemas.openxmlformats.org/officeDocument/2006/relationships/hyperlink" Target="../Downloads/%7B&#1050;&#1086;&#1085;&#1089;&#1091;&#1083;&#1100;&#1090;&#1072;&#1085;&#1090;&#1055;&#1083;&#1102;&#1089;%7D" TargetMode="External"/><Relationship Id="rId261" Type="http://schemas.openxmlformats.org/officeDocument/2006/relationships/hyperlink" Target="../Downloads/%7B&#1050;&#1086;&#1085;&#1089;&#1091;&#1083;&#1100;&#1090;&#1072;&#1085;&#1090;&#1055;&#1083;&#1102;&#1089;%7D" TargetMode="External"/><Relationship Id="rId262" Type="http://schemas.openxmlformats.org/officeDocument/2006/relationships/hyperlink" Target="../Downloads/%7B&#1050;&#1086;&#1085;&#1089;&#1091;&#1083;&#1100;&#1090;&#1072;&#1085;&#1090;&#1055;&#1083;&#1102;&#1089;%7D" TargetMode="External"/><Relationship Id="rId263" Type="http://schemas.openxmlformats.org/officeDocument/2006/relationships/hyperlink" Target="../Downloads/%7B&#1050;&#1086;&#1085;&#1089;&#1091;&#1083;&#1100;&#1090;&#1072;&#1085;&#1090;&#1055;&#1083;&#1102;&#1089;%7D" TargetMode="External"/><Relationship Id="rId264" Type="http://schemas.openxmlformats.org/officeDocument/2006/relationships/hyperlink" Target="../Downloads/%7B&#1050;&#1086;&#1085;&#1089;&#1091;&#1083;&#1100;&#1090;&#1072;&#1085;&#1090;&#1055;&#1083;&#1102;&#1089;%7D" TargetMode="External"/><Relationship Id="rId265" Type="http://schemas.openxmlformats.org/officeDocument/2006/relationships/hyperlink" Target="../Downloads/%7B&#1050;&#1086;&#1085;&#1089;&#1091;&#1083;&#1100;&#1090;&#1072;&#1085;&#1090;&#1055;&#1083;&#1102;&#1089;%7D" TargetMode="External"/><Relationship Id="rId266" Type="http://schemas.openxmlformats.org/officeDocument/2006/relationships/hyperlink" Target="../Downloads/%7B&#1050;&#1086;&#1085;&#1089;&#1091;&#1083;&#1100;&#1090;&#1072;&#1085;&#1090;&#1055;&#1083;&#1102;&#1089;%7D" TargetMode="External"/><Relationship Id="rId267" Type="http://schemas.openxmlformats.org/officeDocument/2006/relationships/hyperlink" Target="../Downloads/%7B&#1050;&#1086;&#1085;&#1089;&#1091;&#1083;&#1100;&#1090;&#1072;&#1085;&#1090;&#1055;&#1083;&#1102;&#1089;%7D" TargetMode="External"/><Relationship Id="rId268" Type="http://schemas.openxmlformats.org/officeDocument/2006/relationships/hyperlink" Target="../Downloads/%7B&#1050;&#1086;&#1085;&#1089;&#1091;&#1083;&#1100;&#1090;&#1072;&#1085;&#1090;&#1055;&#1083;&#1102;&#1089;%7D" TargetMode="External"/><Relationship Id="rId269" Type="http://schemas.openxmlformats.org/officeDocument/2006/relationships/hyperlink" Target="../Downloads/%7B&#1050;&#1086;&#1085;&#1089;&#1091;&#1083;&#1100;&#1090;&#1072;&#1085;&#1090;&#1055;&#1083;&#1102;&#1089;%7D" TargetMode="External"/><Relationship Id="rId270" Type="http://schemas.openxmlformats.org/officeDocument/2006/relationships/hyperlink" Target="../Downloads/%7B&#1050;&#1086;&#1085;&#1089;&#1091;&#1083;&#1100;&#1090;&#1072;&#1085;&#1090;&#1055;&#1083;&#1102;&#1089;%7D" TargetMode="External"/><Relationship Id="rId271" Type="http://schemas.openxmlformats.org/officeDocument/2006/relationships/hyperlink" Target="../Downloads/%7B&#1050;&#1086;&#1085;&#1089;&#1091;&#1083;&#1100;&#1090;&#1072;&#1085;&#1090;&#1055;&#1083;&#1102;&#1089;%7D" TargetMode="External"/><Relationship Id="rId272" Type="http://schemas.openxmlformats.org/officeDocument/2006/relationships/hyperlink" Target="../Downloads/%7B&#1050;&#1086;&#1085;&#1089;&#1091;&#1083;&#1100;&#1090;&#1072;&#1085;&#1090;&#1055;&#1083;&#1102;&#1089;%7D" TargetMode="External"/><Relationship Id="rId273" Type="http://schemas.openxmlformats.org/officeDocument/2006/relationships/hyperlink" Target="../Downloads/%7B&#1050;&#1086;&#1085;&#1089;&#1091;&#1083;&#1100;&#1090;&#1072;&#1085;&#1090;&#1055;&#1083;&#1102;&#1089;%7D" TargetMode="External"/><Relationship Id="rId274" Type="http://schemas.openxmlformats.org/officeDocument/2006/relationships/hyperlink" Target="../Downloads/%7B&#1050;&#1086;&#1085;&#1089;&#1091;&#1083;&#1100;&#1090;&#1072;&#1085;&#1090;&#1055;&#1083;&#1102;&#1089;%7D" TargetMode="External"/><Relationship Id="rId275" Type="http://schemas.openxmlformats.org/officeDocument/2006/relationships/hyperlink" Target="../Downloads/%7B&#1050;&#1086;&#1085;&#1089;&#1091;&#1083;&#1100;&#1090;&#1072;&#1085;&#1090;&#1055;&#1083;&#1102;&#1089;%7D" TargetMode="External"/><Relationship Id="rId276" Type="http://schemas.openxmlformats.org/officeDocument/2006/relationships/hyperlink" Target="../Downloads/%7B&#1050;&#1086;&#1085;&#1089;&#1091;&#1083;&#1100;&#1090;&#1072;&#1085;&#1090;&#1055;&#1083;&#1102;&#1089;%7D" TargetMode="External"/><Relationship Id="rId277" Type="http://schemas.openxmlformats.org/officeDocument/2006/relationships/hyperlink" Target="../Downloads/%7B&#1050;&#1086;&#1085;&#1089;&#1091;&#1083;&#1100;&#1090;&#1072;&#1085;&#1090;&#1055;&#1083;&#1102;&#1089;%7D" TargetMode="External"/><Relationship Id="rId278" Type="http://schemas.openxmlformats.org/officeDocument/2006/relationships/hyperlink" Target="../Downloads/%7B&#1050;&#1086;&#1085;&#1089;&#1091;&#1083;&#1100;&#1090;&#1072;&#1085;&#1090;&#1055;&#1083;&#1102;&#1089;%7D" TargetMode="External"/><Relationship Id="rId279" Type="http://schemas.openxmlformats.org/officeDocument/2006/relationships/hyperlink" Target="../Downloads/%7B&#1050;&#1086;&#1085;&#1089;&#1091;&#1083;&#1100;&#1090;&#1072;&#1085;&#1090;&#1055;&#1083;&#1102;&#1089;%7D" TargetMode="External"/><Relationship Id="rId280" Type="http://schemas.openxmlformats.org/officeDocument/2006/relationships/hyperlink" Target="../Downloads/%7B&#1050;&#1086;&#1085;&#1089;&#1091;&#1083;&#1100;&#1090;&#1072;&#1085;&#1090;&#1055;&#1083;&#1102;&#1089;%7D" TargetMode="External"/><Relationship Id="rId281" Type="http://schemas.openxmlformats.org/officeDocument/2006/relationships/hyperlink" Target="../Downloads/%7B&#1050;&#1086;&#1085;&#1089;&#1091;&#1083;&#1100;&#1090;&#1072;&#1085;&#1090;&#1055;&#1083;&#1102;&#1089;%7D" TargetMode="External"/><Relationship Id="rId282" Type="http://schemas.openxmlformats.org/officeDocument/2006/relationships/hyperlink" Target="../Downloads/%7B&#1050;&#1086;&#1085;&#1089;&#1091;&#1083;&#1100;&#1090;&#1072;&#1085;&#1090;&#1055;&#1083;&#1102;&#1089;%7D" TargetMode="External"/><Relationship Id="rId283" Type="http://schemas.openxmlformats.org/officeDocument/2006/relationships/hyperlink" Target="../Downloads/%7B&#1050;&#1086;&#1085;&#1089;&#1091;&#1083;&#1100;&#1090;&#1072;&#1085;&#1090;&#1055;&#1083;&#1102;&#1089;%7D" TargetMode="External"/><Relationship Id="rId284" Type="http://schemas.openxmlformats.org/officeDocument/2006/relationships/hyperlink" Target="../Downloads/%7B&#1050;&#1086;&#1085;&#1089;&#1091;&#1083;&#1100;&#1090;&#1072;&#1085;&#1090;&#1055;&#1083;&#1102;&#1089;%7D" TargetMode="External"/><Relationship Id="rId285" Type="http://schemas.openxmlformats.org/officeDocument/2006/relationships/hyperlink" Target="../Downloads/%7B&#1050;&#1086;&#1085;&#1089;&#1091;&#1083;&#1100;&#1090;&#1072;&#1085;&#1090;&#1055;&#1083;&#1102;&#1089;%7D" TargetMode="External"/><Relationship Id="rId286" Type="http://schemas.openxmlformats.org/officeDocument/2006/relationships/hyperlink" Target="../Downloads/%7B&#1050;&#1086;&#1085;&#1089;&#1091;&#1083;&#1100;&#1090;&#1072;&#1085;&#1090;&#1055;&#1083;&#1102;&#1089;%7D" TargetMode="External"/><Relationship Id="rId287"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288" Type="http://schemas.openxmlformats.org/officeDocument/2006/relationships/hyperlink" Target="../Downloads/%7B&#1050;&#1086;&#1085;&#1089;&#1091;&#1083;&#1100;&#1090;&#1072;&#1085;&#1090;&#1055;&#1083;&#1102;&#1089;%7D" TargetMode="External"/><Relationship Id="rId289" Type="http://schemas.openxmlformats.org/officeDocument/2006/relationships/hyperlink" Target="../Downloads/%7B&#1050;&#1086;&#1085;&#1089;&#1091;&#1083;&#1100;&#1090;&#1072;&#1085;&#1090;&#1055;&#1083;&#1102;&#1089;%7D" TargetMode="External"/><Relationship Id="rId290" Type="http://schemas.openxmlformats.org/officeDocument/2006/relationships/hyperlink" Target="../Downloads/%7B&#1050;&#1086;&#1085;&#1089;&#1091;&#1083;&#1100;&#1090;&#1072;&#1085;&#1090;&#1055;&#1083;&#1102;&#1089;%7D" TargetMode="External"/><Relationship Id="rId291" Type="http://schemas.openxmlformats.org/officeDocument/2006/relationships/hyperlink" Target="../Downloads/%7B&#1050;&#1086;&#1085;&#1089;&#1091;&#1083;&#1100;&#1090;&#1072;&#1085;&#1090;&#1055;&#1083;&#1102;&#1089;%7D" TargetMode="External"/><Relationship Id="rId292" Type="http://schemas.openxmlformats.org/officeDocument/2006/relationships/hyperlink" Target="../Downloads/%7B&#1050;&#1086;&#1085;&#1089;&#1091;&#1083;&#1100;&#1090;&#1072;&#1085;&#1090;&#1055;&#1083;&#1102;&#1089;%7D" TargetMode="External"/><Relationship Id="rId293" Type="http://schemas.openxmlformats.org/officeDocument/2006/relationships/hyperlink" Target="../Downloads/%7B&#1050;&#1086;&#1085;&#1089;&#1091;&#1083;&#1100;&#1090;&#1072;&#1085;&#1090;&#1055;&#1083;&#1102;&#1089;%7D" TargetMode="External"/><Relationship Id="rId294" Type="http://schemas.openxmlformats.org/officeDocument/2006/relationships/hyperlink" Target="../Downloads/%7B&#1050;&#1086;&#1085;&#1089;&#1091;&#1083;&#1100;&#1090;&#1072;&#1085;&#1090;&#1055;&#1083;&#1102;&#1089;%7D" TargetMode="External"/><Relationship Id="rId295" Type="http://schemas.openxmlformats.org/officeDocument/2006/relationships/hyperlink" Target="../Downloads/%7B&#1050;&#1086;&#1085;&#1089;&#1091;&#1083;&#1100;&#1090;&#1072;&#1085;&#1090;&#1055;&#1083;&#1102;&#1089;%7D" TargetMode="External"/><Relationship Id="rId296" Type="http://schemas.openxmlformats.org/officeDocument/2006/relationships/hyperlink" Target="../Downloads/%7B&#1050;&#1086;&#1085;&#1089;&#1091;&#1083;&#1100;&#1090;&#1072;&#1085;&#1090;&#1055;&#1083;&#1102;&#1089;%7D" TargetMode="External"/><Relationship Id="rId297" Type="http://schemas.openxmlformats.org/officeDocument/2006/relationships/hyperlink" Target="../Downloads/%7B&#1050;&#1086;&#1085;&#1089;&#1091;&#1083;&#1100;&#1090;&#1072;&#1085;&#1090;&#1055;&#1083;&#1102;&#1089;%7D" TargetMode="External"/><Relationship Id="rId298" Type="http://schemas.openxmlformats.org/officeDocument/2006/relationships/hyperlink" Target="../Downloads/%7B&#1050;&#1086;&#1085;&#1089;&#1091;&#1083;&#1100;&#1090;&#1072;&#1085;&#1090;&#1055;&#1083;&#1102;&#1089;%7D" TargetMode="External"/><Relationship Id="rId299" Type="http://schemas.openxmlformats.org/officeDocument/2006/relationships/hyperlink" Target="../Downloads/%7B&#1050;&#1086;&#1085;&#1089;&#1091;&#1083;&#1100;&#1090;&#1072;&#1085;&#1090;&#1055;&#1083;&#1102;&#1089;%7D" TargetMode="External"/><Relationship Id="rId300" Type="http://schemas.openxmlformats.org/officeDocument/2006/relationships/hyperlink" Target="../Downloads/%7B&#1050;&#1086;&#1085;&#1089;&#1091;&#1083;&#1100;&#1090;&#1072;&#1085;&#1090;&#1055;&#1083;&#1102;&#1089;%7D" TargetMode="External"/><Relationship Id="rId301" Type="http://schemas.openxmlformats.org/officeDocument/2006/relationships/hyperlink" Target="../Downloads/%7B&#1050;&#1086;&#1085;&#1089;&#1091;&#1083;&#1100;&#1090;&#1072;&#1085;&#1090;&#1055;&#1083;&#1102;&#1089;%7D" TargetMode="External"/><Relationship Id="rId302" Type="http://schemas.openxmlformats.org/officeDocument/2006/relationships/hyperlink" Target="../Downloads/%7B&#1050;&#1086;&#1085;&#1089;&#1091;&#1083;&#1100;&#1090;&#1072;&#1085;&#1090;&#1055;&#1083;&#1102;&#1089;%7D" TargetMode="External"/><Relationship Id="rId303" Type="http://schemas.openxmlformats.org/officeDocument/2006/relationships/hyperlink" Target="../Downloads/%7B&#1050;&#1086;&#1085;&#1089;&#1091;&#1083;&#1100;&#1090;&#1072;&#1085;&#1090;&#1055;&#1083;&#1102;&#1089;%7D" TargetMode="External"/><Relationship Id="rId304" Type="http://schemas.openxmlformats.org/officeDocument/2006/relationships/hyperlink" Target="../Downloads/%7B&#1050;&#1086;&#1085;&#1089;&#1091;&#1083;&#1100;&#1090;&#1072;&#1085;&#1090;&#1055;&#1083;&#1102;&#1089;%7D" TargetMode="External"/><Relationship Id="rId305" Type="http://schemas.openxmlformats.org/officeDocument/2006/relationships/hyperlink" Target="../Downloads/%7B&#1050;&#1086;&#1085;&#1089;&#1091;&#1083;&#1100;&#1090;&#1072;&#1085;&#1090;&#1055;&#1083;&#1102;&#1089;%7D" TargetMode="External"/><Relationship Id="rId306" Type="http://schemas.openxmlformats.org/officeDocument/2006/relationships/hyperlink" Target="../Downloads/%7B&#1050;&#1086;&#1085;&#1089;&#1091;&#1083;&#1100;&#1090;&#1072;&#1085;&#1090;&#1055;&#1083;&#1102;&#1089;%7D" TargetMode="External"/><Relationship Id="rId307" Type="http://schemas.openxmlformats.org/officeDocument/2006/relationships/hyperlink" Target="../Downloads/%7B&#1050;&#1086;&#1085;&#1089;&#1091;&#1083;&#1100;&#1090;&#1072;&#1085;&#1090;&#1055;&#1083;&#1102;&#1089;%7D" TargetMode="External"/><Relationship Id="rId308" Type="http://schemas.openxmlformats.org/officeDocument/2006/relationships/hyperlink" Target="../Downloads/%7B&#1050;&#1086;&#1085;&#1089;&#1091;&#1083;&#1100;&#1090;&#1072;&#1085;&#1090;&#1055;&#1083;&#1102;&#1089;%7D" TargetMode="External"/><Relationship Id="rId309" Type="http://schemas.openxmlformats.org/officeDocument/2006/relationships/hyperlink" Target="../Downloads/%7B&#1050;&#1086;&#1085;&#1089;&#1091;&#1083;&#1100;&#1090;&#1072;&#1085;&#1090;&#1055;&#1083;&#1102;&#1089;%7D" TargetMode="External"/><Relationship Id="rId310" Type="http://schemas.openxmlformats.org/officeDocument/2006/relationships/hyperlink" Target="../Downloads/%7B&#1050;&#1086;&#1085;&#1089;&#1091;&#1083;&#1100;&#1090;&#1072;&#1085;&#1090;&#1055;&#1083;&#1102;&#1089;%7D" TargetMode="External"/><Relationship Id="rId311" Type="http://schemas.openxmlformats.org/officeDocument/2006/relationships/hyperlink" Target="../Downloads/%7B&#1050;&#1086;&#1085;&#1089;&#1091;&#1083;&#1100;&#1090;&#1072;&#1085;&#1090;&#1055;&#1083;&#1102;&#1089;%7D" TargetMode="External"/><Relationship Id="rId312" Type="http://schemas.openxmlformats.org/officeDocument/2006/relationships/hyperlink" Target="../Downloads/%7B&#1050;&#1086;&#1085;&#1089;&#1091;&#1083;&#1100;&#1090;&#1072;&#1085;&#1090;&#1055;&#1083;&#1102;&#1089;%7D" TargetMode="External"/><Relationship Id="rId313" Type="http://schemas.openxmlformats.org/officeDocument/2006/relationships/hyperlink" Target="../Downloads/%7B&#1050;&#1086;&#1085;&#1089;&#1091;&#1083;&#1100;&#1090;&#1072;&#1085;&#1090;&#1055;&#1083;&#1102;&#1089;%7D" TargetMode="External"/><Relationship Id="rId314" Type="http://schemas.openxmlformats.org/officeDocument/2006/relationships/hyperlink" Target="../Downloads/%7B&#1050;&#1086;&#1085;&#1089;&#1091;&#1083;&#1100;&#1090;&#1072;&#1085;&#1090;&#1055;&#1083;&#1102;&#1089;%7D" TargetMode="External"/><Relationship Id="rId315" Type="http://schemas.openxmlformats.org/officeDocument/2006/relationships/hyperlink" Target="../Downloads/%7B&#1050;&#1086;&#1085;&#1089;&#1091;&#1083;&#1100;&#1090;&#1072;&#1085;&#1090;&#1055;&#1083;&#1102;&#1089;%7D" TargetMode="External"/><Relationship Id="rId316" Type="http://schemas.openxmlformats.org/officeDocument/2006/relationships/hyperlink" Target="../Downloads/%7B&#1050;&#1086;&#1085;&#1089;&#1091;&#1083;&#1100;&#1090;&#1072;&#1085;&#1090;&#1055;&#1083;&#1102;&#1089;%7D" TargetMode="External"/><Relationship Id="rId317" Type="http://schemas.openxmlformats.org/officeDocument/2006/relationships/hyperlink" Target="../Downloads/%7B&#1050;&#1086;&#1085;&#1089;&#1091;&#1083;&#1100;&#1090;&#1072;&#1085;&#1090;&#1055;&#1083;&#1102;&#1089;%7D" TargetMode="External"/><Relationship Id="rId318" Type="http://schemas.openxmlformats.org/officeDocument/2006/relationships/hyperlink" Target="../Downloads/%7B&#1050;&#1086;&#1085;&#1089;&#1091;&#1083;&#1100;&#1090;&#1072;&#1085;&#1090;&#1055;&#1083;&#1102;&#1089;%7D" TargetMode="External"/><Relationship Id="rId319" Type="http://schemas.openxmlformats.org/officeDocument/2006/relationships/hyperlink" Target="../Downloads/%7B&#1050;&#1086;&#1085;&#1089;&#1091;&#1083;&#1100;&#1090;&#1072;&#1085;&#1090;&#1055;&#1083;&#1102;&#1089;%7D" TargetMode="External"/><Relationship Id="rId320" Type="http://schemas.openxmlformats.org/officeDocument/2006/relationships/hyperlink" Target="../Downloads/%7B&#1050;&#1086;&#1085;&#1089;&#1091;&#1083;&#1100;&#1090;&#1072;&#1085;&#1090;&#1055;&#1083;&#1102;&#1089;%7D" TargetMode="External"/><Relationship Id="rId321" Type="http://schemas.openxmlformats.org/officeDocument/2006/relationships/hyperlink" Target="../Downloads/%7B&#1050;&#1086;&#1085;&#1089;&#1091;&#1083;&#1100;&#1090;&#1072;&#1085;&#1090;&#1055;&#1083;&#1102;&#1089;%7D" TargetMode="External"/><Relationship Id="rId322" Type="http://schemas.openxmlformats.org/officeDocument/2006/relationships/hyperlink" Target="../Downloads/%7B&#1050;&#1086;&#1085;&#1089;&#1091;&#1083;&#1100;&#1090;&#1072;&#1085;&#1090;&#1055;&#1083;&#1102;&#1089;%7D" TargetMode="External"/><Relationship Id="rId323" Type="http://schemas.openxmlformats.org/officeDocument/2006/relationships/hyperlink" Target="../Downloads/%7B&#1050;&#1086;&#1085;&#1089;&#1091;&#1083;&#1100;&#1090;&#1072;&#1085;&#1090;&#1055;&#1083;&#1102;&#1089;%7D" TargetMode="External"/><Relationship Id="rId324"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325" Type="http://schemas.openxmlformats.org/officeDocument/2006/relationships/hyperlink" Target="../Downloads/%7B&#1050;&#1086;&#1085;&#1089;&#1091;&#1083;&#1100;&#1090;&#1072;&#1085;&#1090;&#1055;&#1083;&#1102;&#1089;%7D" TargetMode="External"/><Relationship Id="rId326" Type="http://schemas.openxmlformats.org/officeDocument/2006/relationships/hyperlink" Target="../Downloads/%7B&#1050;&#1086;&#1085;&#1089;&#1091;&#1083;&#1100;&#1090;&#1072;&#1085;&#1090;&#1055;&#1083;&#1102;&#1089;%7D" TargetMode="External"/><Relationship Id="rId327" Type="http://schemas.openxmlformats.org/officeDocument/2006/relationships/hyperlink" Target="../Downloads/%7B&#1050;&#1086;&#1085;&#1089;&#1091;&#1083;&#1100;&#1090;&#1072;&#1085;&#1090;&#1055;&#1083;&#1102;&#1089;%7D" TargetMode="External"/><Relationship Id="rId328" Type="http://schemas.openxmlformats.org/officeDocument/2006/relationships/hyperlink" Target="../Downloads/%7B&#1050;&#1086;&#1085;&#1089;&#1091;&#1083;&#1100;&#1090;&#1072;&#1085;&#1090;&#1055;&#1083;&#1102;&#1089;%7D" TargetMode="External"/><Relationship Id="rId329" Type="http://schemas.openxmlformats.org/officeDocument/2006/relationships/hyperlink" Target="../Downloads/%7B&#1050;&#1086;&#1085;&#1089;&#1091;&#1083;&#1100;&#1090;&#1072;&#1085;&#1090;&#1055;&#1083;&#1102;&#1089;%7D" TargetMode="External"/><Relationship Id="rId330" Type="http://schemas.openxmlformats.org/officeDocument/2006/relationships/hyperlink" Target="../Downloads/%7B&#1050;&#1086;&#1085;&#1089;&#1091;&#1083;&#1100;&#1090;&#1072;&#1085;&#1090;&#1055;&#1083;&#1102;&#1089;%7D" TargetMode="External"/><Relationship Id="rId331"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332" Type="http://schemas.openxmlformats.org/officeDocument/2006/relationships/hyperlink" Target="../Downloads/%7B&#1050;&#1086;&#1085;&#1089;&#1091;&#1083;&#1100;&#1090;&#1072;&#1085;&#1090;&#1055;&#1083;&#1102;&#1089;%7D" TargetMode="External"/><Relationship Id="rId333" Type="http://schemas.openxmlformats.org/officeDocument/2006/relationships/hyperlink" Target="../Downloads/%7B&#1050;&#1086;&#1085;&#1089;&#1091;&#1083;&#1100;&#1090;&#1072;&#1085;&#1090;&#1055;&#1083;&#1102;&#1089;%7D" TargetMode="External"/><Relationship Id="rId334" Type="http://schemas.openxmlformats.org/officeDocument/2006/relationships/hyperlink" Target="../Downloads/%7B&#1050;&#1086;&#1085;&#1089;&#1091;&#1083;&#1100;&#1090;&#1072;&#1085;&#1090;&#1055;&#1083;&#1102;&#1089;%7D" TargetMode="External"/><Relationship Id="rId335" Type="http://schemas.openxmlformats.org/officeDocument/2006/relationships/hyperlink" Target="../Downloads/%7B&#1050;&#1086;&#1085;&#1089;&#1091;&#1083;&#1100;&#1090;&#1072;&#1085;&#1090;&#1055;&#1083;&#1102;&#1089;%7D" TargetMode="External"/><Relationship Id="rId336" Type="http://schemas.openxmlformats.org/officeDocument/2006/relationships/hyperlink" Target="../Downloads/%7B&#1050;&#1086;&#1085;&#1089;&#1091;&#1083;&#1100;&#1090;&#1072;&#1085;&#1090;&#1055;&#1083;&#1102;&#1089;%7D" TargetMode="External"/><Relationship Id="rId337" Type="http://schemas.openxmlformats.org/officeDocument/2006/relationships/hyperlink" Target="../Downloads/%7B&#1050;&#1086;&#1085;&#1089;&#1091;&#1083;&#1100;&#1090;&#1072;&#1085;&#1090;&#1055;&#1083;&#1102;&#1089;%7D" TargetMode="External"/><Relationship Id="rId338" Type="http://schemas.openxmlformats.org/officeDocument/2006/relationships/hyperlink" Target="../Downloads/%7B&#1050;&#1086;&#1085;&#1089;&#1091;&#1083;&#1100;&#1090;&#1072;&#1085;&#1090;&#1055;&#1083;&#1102;&#1089;%7D" TargetMode="External"/><Relationship Id="rId339" Type="http://schemas.openxmlformats.org/officeDocument/2006/relationships/hyperlink" Target="../Downloads/%7B&#1050;&#1086;&#1085;&#1089;&#1091;&#1083;&#1100;&#1090;&#1072;&#1085;&#1090;&#1055;&#1083;&#1102;&#1089;%7D" TargetMode="External"/><Relationship Id="rId340" Type="http://schemas.openxmlformats.org/officeDocument/2006/relationships/hyperlink" Target="../Downloads/%7B&#1050;&#1086;&#1085;&#1089;&#1091;&#1083;&#1100;&#1090;&#1072;&#1085;&#1090;&#1055;&#1083;&#1102;&#1089;%7D" TargetMode="External"/><Relationship Id="rId341" Type="http://schemas.openxmlformats.org/officeDocument/2006/relationships/hyperlink" Target="../Downloads/%7B&#1050;&#1086;&#1085;&#1089;&#1091;&#1083;&#1100;&#1090;&#1072;&#1085;&#1090;&#1055;&#1083;&#1102;&#1089;%7D" TargetMode="External"/><Relationship Id="rId342" Type="http://schemas.openxmlformats.org/officeDocument/2006/relationships/hyperlink" Target="../Downloads/%7B&#1050;&#1086;&#1085;&#1089;&#1091;&#1083;&#1100;&#1090;&#1072;&#1085;&#1090;&#1055;&#1083;&#1102;&#1089;%7D" TargetMode="External"/><Relationship Id="rId343" Type="http://schemas.openxmlformats.org/officeDocument/2006/relationships/hyperlink" Target="../Downloads/%7B&#1050;&#1086;&#1085;&#1089;&#1091;&#1083;&#1100;&#1090;&#1072;&#1085;&#1090;&#1055;&#1083;&#1102;&#1089;%7D" TargetMode="External"/><Relationship Id="rId344" Type="http://schemas.openxmlformats.org/officeDocument/2006/relationships/hyperlink" Target="../Downloads/%7B&#1050;&#1086;&#1085;&#1089;&#1091;&#1083;&#1100;&#1090;&#1072;&#1085;&#1090;&#1055;&#1083;&#1102;&#1089;%7D" TargetMode="External"/><Relationship Id="rId345" Type="http://schemas.openxmlformats.org/officeDocument/2006/relationships/hyperlink" Target="../Downloads/%7B&#1050;&#1086;&#1085;&#1089;&#1091;&#1083;&#1100;&#1090;&#1072;&#1085;&#1090;&#1055;&#1083;&#1102;&#1089;%7D" TargetMode="External"/><Relationship Id="rId346" Type="http://schemas.openxmlformats.org/officeDocument/2006/relationships/hyperlink" Target="../Downloads/%7B&#1050;&#1086;&#1085;&#1089;&#1091;&#1083;&#1100;&#1090;&#1072;&#1085;&#1090;&#1055;&#1083;&#1102;&#1089;%7D" TargetMode="External"/><Relationship Id="rId347" Type="http://schemas.openxmlformats.org/officeDocument/2006/relationships/hyperlink" Target="../Downloads/%7B&#1050;&#1086;&#1085;&#1089;&#1091;&#1083;&#1100;&#1090;&#1072;&#1085;&#1090;&#1055;&#1083;&#1102;&#1089;%7D" TargetMode="External"/><Relationship Id="rId348" Type="http://schemas.openxmlformats.org/officeDocument/2006/relationships/hyperlink" Target="../Downloads/%7B&#1050;&#1086;&#1085;&#1089;&#1091;&#1083;&#1100;&#1090;&#1072;&#1085;&#1090;&#1055;&#1083;&#1102;&#1089;%7D" TargetMode="External"/><Relationship Id="rId349" Type="http://schemas.openxmlformats.org/officeDocument/2006/relationships/hyperlink" Target="../Downloads/%7B&#1050;&#1086;&#1085;&#1089;&#1091;&#1083;&#1100;&#1090;&#1072;&#1085;&#1090;&#1055;&#1083;&#1102;&#1089;%7D" TargetMode="External"/><Relationship Id="rId350" Type="http://schemas.openxmlformats.org/officeDocument/2006/relationships/hyperlink" Target="../Downloads/%7B&#1050;&#1086;&#1085;&#1089;&#1091;&#1083;&#1100;&#1090;&#1072;&#1085;&#1090;&#1055;&#1083;&#1102;&#1089;%7D" TargetMode="External"/><Relationship Id="rId351" Type="http://schemas.openxmlformats.org/officeDocument/2006/relationships/hyperlink" Target="../Downloads/%7B&#1050;&#1086;&#1085;&#1089;&#1091;&#1083;&#1100;&#1090;&#1072;&#1085;&#1090;&#1055;&#1083;&#1102;&#1089;%7D" TargetMode="External"/><Relationship Id="rId352" Type="http://schemas.openxmlformats.org/officeDocument/2006/relationships/hyperlink" Target="../Downloads/%7B&#1050;&#1086;&#1085;&#1089;&#1091;&#1083;&#1100;&#1090;&#1072;&#1085;&#1090;&#1055;&#1083;&#1102;&#1089;%7D" TargetMode="External"/><Relationship Id="rId353" Type="http://schemas.openxmlformats.org/officeDocument/2006/relationships/hyperlink" Target="../Downloads/%7B&#1050;&#1086;&#1085;&#1089;&#1091;&#1083;&#1100;&#1090;&#1072;&#1085;&#1090;&#1055;&#1083;&#1102;&#1089;%7D" TargetMode="External"/><Relationship Id="rId354" Type="http://schemas.openxmlformats.org/officeDocument/2006/relationships/hyperlink" Target="../Downloads/%7B&#1050;&#1086;&#1085;&#1089;&#1091;&#1083;&#1100;&#1090;&#1072;&#1085;&#1090;&#1055;&#1083;&#1102;&#1089;%7D" TargetMode="External"/><Relationship Id="rId355" Type="http://schemas.openxmlformats.org/officeDocument/2006/relationships/hyperlink" Target="../Downloads/%7B&#1050;&#1086;&#1085;&#1089;&#1091;&#1083;&#1100;&#1090;&#1072;&#1085;&#1090;&#1055;&#1083;&#1102;&#1089;%7D" TargetMode="External"/><Relationship Id="rId356" Type="http://schemas.openxmlformats.org/officeDocument/2006/relationships/hyperlink" Target="../Downloads/%7B&#1050;&#1086;&#1085;&#1089;&#1091;&#1083;&#1100;&#1090;&#1072;&#1085;&#1090;&#1055;&#1083;&#1102;&#1089;%7D" TargetMode="External"/><Relationship Id="rId357" Type="http://schemas.openxmlformats.org/officeDocument/2006/relationships/hyperlink" Target="../Downloads/%7B&#1050;&#1086;&#1085;&#1089;&#1091;&#1083;&#1100;&#1090;&#1072;&#1085;&#1090;&#1055;&#1083;&#1102;&#1089;%7D" TargetMode="External"/><Relationship Id="rId358" Type="http://schemas.openxmlformats.org/officeDocument/2006/relationships/hyperlink" Target="../Downloads/%7B&#1050;&#1086;&#1085;&#1089;&#1091;&#1083;&#1100;&#1090;&#1072;&#1085;&#1090;&#1055;&#1083;&#1102;&#1089;%7D" TargetMode="External"/><Relationship Id="rId359" Type="http://schemas.openxmlformats.org/officeDocument/2006/relationships/hyperlink" Target="../Downloads/%7B&#1050;&#1086;&#1085;&#1089;&#1091;&#1083;&#1100;&#1090;&#1072;&#1085;&#1090;&#1055;&#1083;&#1102;&#1089;%7D" TargetMode="External"/><Relationship Id="rId360" Type="http://schemas.openxmlformats.org/officeDocument/2006/relationships/hyperlink" Target="../Downloads/%7B&#1050;&#1086;&#1085;&#1089;&#1091;&#1083;&#1100;&#1090;&#1072;&#1085;&#1090;&#1055;&#1083;&#1102;&#1089;%7D" TargetMode="External"/><Relationship Id="rId361" Type="http://schemas.openxmlformats.org/officeDocument/2006/relationships/hyperlink" Target="../Downloads/%7B&#1050;&#1086;&#1085;&#1089;&#1091;&#1083;&#1100;&#1090;&#1072;&#1085;&#1090;&#1055;&#1083;&#1102;&#1089;%7D" TargetMode="External"/><Relationship Id="rId362" Type="http://schemas.openxmlformats.org/officeDocument/2006/relationships/hyperlink" Target="../Downloads/%7B&#1050;&#1086;&#1085;&#1089;&#1091;&#1083;&#1100;&#1090;&#1072;&#1085;&#1090;&#1055;&#1083;&#1102;&#1089;%7D" TargetMode="External"/><Relationship Id="rId363" Type="http://schemas.openxmlformats.org/officeDocument/2006/relationships/hyperlink" Target="../Downloads/%7B&#1050;&#1086;&#1085;&#1089;&#1091;&#1083;&#1100;&#1090;&#1072;&#1085;&#1090;&#1055;&#1083;&#1102;&#1089;%7D" TargetMode="External"/><Relationship Id="rId364" Type="http://schemas.openxmlformats.org/officeDocument/2006/relationships/hyperlink" Target="../Downloads/%7B&#1050;&#1086;&#1085;&#1089;&#1091;&#1083;&#1100;&#1090;&#1072;&#1085;&#1090;&#1055;&#1083;&#1102;&#1089;%7D" TargetMode="External"/><Relationship Id="rId365" Type="http://schemas.openxmlformats.org/officeDocument/2006/relationships/hyperlink" Target="../Downloads/%7B&#1050;&#1086;&#1085;&#1089;&#1091;&#1083;&#1100;&#1090;&#1072;&#1085;&#1090;&#1055;&#1083;&#1102;&#1089;%7D" TargetMode="External"/><Relationship Id="rId366" Type="http://schemas.openxmlformats.org/officeDocument/2006/relationships/hyperlink" Target="../Downloads/%7B&#1050;&#1086;&#1085;&#1089;&#1091;&#1083;&#1100;&#1090;&#1072;&#1085;&#1090;&#1055;&#1083;&#1102;&#1089;%7D" TargetMode="External"/><Relationship Id="rId367" Type="http://schemas.openxmlformats.org/officeDocument/2006/relationships/hyperlink" Target="../Downloads/%7B&#1050;&#1086;&#1085;&#1089;&#1091;&#1083;&#1100;&#1090;&#1072;&#1085;&#1090;&#1055;&#1083;&#1102;&#1089;%7D" TargetMode="External"/><Relationship Id="rId368" Type="http://schemas.openxmlformats.org/officeDocument/2006/relationships/hyperlink" Target="../Downloads/%7B&#1050;&#1086;&#1085;&#1089;&#1091;&#1083;&#1100;&#1090;&#1072;&#1085;&#1090;&#1055;&#1083;&#1102;&#1089;%7D" TargetMode="External"/><Relationship Id="rId369" Type="http://schemas.openxmlformats.org/officeDocument/2006/relationships/hyperlink" Target="../Downloads/%7B&#1050;&#1086;&#1085;&#1089;&#1091;&#1083;&#1100;&#1090;&#1072;&#1085;&#1090;&#1055;&#1083;&#1102;&#1089;%7D" TargetMode="External"/><Relationship Id="rId370" Type="http://schemas.openxmlformats.org/officeDocument/2006/relationships/hyperlink" Target="../Downloads/%7B&#1050;&#1086;&#1085;&#1089;&#1091;&#1083;&#1100;&#1090;&#1072;&#1085;&#1090;&#1055;&#1083;&#1102;&#1089;%7D" TargetMode="External"/><Relationship Id="rId371" Type="http://schemas.openxmlformats.org/officeDocument/2006/relationships/hyperlink" Target="../Downloads/%7B&#1050;&#1086;&#1085;&#1089;&#1091;&#1083;&#1100;&#1090;&#1072;&#1085;&#1090;&#1055;&#1083;&#1102;&#1089;%7D" TargetMode="External"/><Relationship Id="rId372" Type="http://schemas.openxmlformats.org/officeDocument/2006/relationships/hyperlink" Target="../Downloads/%7B&#1050;&#1086;&#1085;&#1089;&#1091;&#1083;&#1100;&#1090;&#1072;&#1085;&#1090;&#1055;&#1083;&#1102;&#1089;%7D" TargetMode="External"/><Relationship Id="rId373" Type="http://schemas.openxmlformats.org/officeDocument/2006/relationships/hyperlink" Target="../Downloads/%7B&#1050;&#1086;&#1085;&#1089;&#1091;&#1083;&#1100;&#1090;&#1072;&#1085;&#1090;&#1055;&#1083;&#1102;&#1089;%7D" TargetMode="External"/><Relationship Id="rId374" Type="http://schemas.openxmlformats.org/officeDocument/2006/relationships/hyperlink" Target="../Downloads/%7B&#1050;&#1086;&#1085;&#1089;&#1091;&#1083;&#1100;&#1090;&#1072;&#1085;&#1090;&#1055;&#1083;&#1102;&#1089;%7D" TargetMode="External"/><Relationship Id="rId375" Type="http://schemas.openxmlformats.org/officeDocument/2006/relationships/hyperlink" Target="../Downloads/%7B&#1050;&#1086;&#1085;&#1089;&#1091;&#1083;&#1100;&#1090;&#1072;&#1085;&#1090;&#1055;&#1083;&#1102;&#1089;%7D" TargetMode="External"/><Relationship Id="rId376" Type="http://schemas.openxmlformats.org/officeDocument/2006/relationships/hyperlink" Target="../Downloads/%7B&#1050;&#1086;&#1085;&#1089;&#1091;&#1083;&#1100;&#1090;&#1072;&#1085;&#1090;&#1055;&#1083;&#1102;&#1089;%7D" TargetMode="External"/><Relationship Id="rId377" Type="http://schemas.openxmlformats.org/officeDocument/2006/relationships/hyperlink" Target="../Downloads/%7B&#1050;&#1086;&#1085;&#1089;&#1091;&#1083;&#1100;&#1090;&#1072;&#1085;&#1090;&#1055;&#1083;&#1102;&#1089;%7D" TargetMode="External"/><Relationship Id="rId378" Type="http://schemas.openxmlformats.org/officeDocument/2006/relationships/hyperlink" Target="../Downloads/%7B&#1050;&#1086;&#1085;&#1089;&#1091;&#1083;&#1100;&#1090;&#1072;&#1085;&#1090;&#1055;&#1083;&#1102;&#1089;%7D" TargetMode="External"/><Relationship Id="rId379" Type="http://schemas.openxmlformats.org/officeDocument/2006/relationships/hyperlink" Target="../Downloads/%7B&#1050;&#1086;&#1085;&#1089;&#1091;&#1083;&#1100;&#1090;&#1072;&#1085;&#1090;&#1055;&#1083;&#1102;&#1089;%7D" TargetMode="External"/><Relationship Id="rId380" Type="http://schemas.openxmlformats.org/officeDocument/2006/relationships/hyperlink" Target="../Downloads/%7B&#1050;&#1086;&#1085;&#1089;&#1091;&#1083;&#1100;&#1090;&#1072;&#1085;&#1090;&#1055;&#1083;&#1102;&#1089;%7D" TargetMode="External"/><Relationship Id="rId381" Type="http://schemas.openxmlformats.org/officeDocument/2006/relationships/hyperlink" Target="../Downloads/%7B&#1050;&#1086;&#1085;&#1089;&#1091;&#1083;&#1100;&#1090;&#1072;&#1085;&#1090;&#1055;&#1083;&#1102;&#1089;%7D" TargetMode="External"/><Relationship Id="rId382" Type="http://schemas.openxmlformats.org/officeDocument/2006/relationships/hyperlink" Target="../Downloads/%7B&#1050;&#1086;&#1085;&#1089;&#1091;&#1083;&#1100;&#1090;&#1072;&#1085;&#1090;&#1055;&#1083;&#1102;&#1089;%7D" TargetMode="External"/><Relationship Id="rId383" Type="http://schemas.openxmlformats.org/officeDocument/2006/relationships/hyperlink" Target="../Downloads/%7B&#1050;&#1086;&#1085;&#1089;&#1091;&#1083;&#1100;&#1090;&#1072;&#1085;&#1090;&#1055;&#1083;&#1102;&#1089;%7D" TargetMode="External"/><Relationship Id="rId384" Type="http://schemas.openxmlformats.org/officeDocument/2006/relationships/hyperlink" Target="../Downloads/%7B&#1050;&#1086;&#1085;&#1089;&#1091;&#1083;&#1100;&#1090;&#1072;&#1085;&#1090;&#1055;&#1083;&#1102;&#1089;%7D" TargetMode="External"/><Relationship Id="rId385" Type="http://schemas.openxmlformats.org/officeDocument/2006/relationships/hyperlink" Target="../Downloads/%7B&#1050;&#1086;&#1085;&#1089;&#1091;&#1083;&#1100;&#1090;&#1072;&#1085;&#1090;&#1055;&#1083;&#1102;&#1089;%7D" TargetMode="External"/><Relationship Id="rId386" Type="http://schemas.openxmlformats.org/officeDocument/2006/relationships/hyperlink" Target="../Downloads/%7B&#1050;&#1086;&#1085;&#1089;&#1091;&#1083;&#1100;&#1090;&#1072;&#1085;&#1090;&#1055;&#1083;&#1102;&#1089;%7D" TargetMode="External"/><Relationship Id="rId387" Type="http://schemas.openxmlformats.org/officeDocument/2006/relationships/hyperlink" Target="../Downloads/%7B&#1050;&#1086;&#1085;&#1089;&#1091;&#1083;&#1100;&#1090;&#1072;&#1085;&#1090;&#1055;&#1083;&#1102;&#1089;%7D" TargetMode="External"/><Relationship Id="rId388" Type="http://schemas.openxmlformats.org/officeDocument/2006/relationships/hyperlink" Target="../Downloads/%7B&#1050;&#1086;&#1085;&#1089;&#1091;&#1083;&#1100;&#1090;&#1072;&#1085;&#1090;&#1055;&#1083;&#1102;&#1089;%7D" TargetMode="External"/><Relationship Id="rId389" Type="http://schemas.openxmlformats.org/officeDocument/2006/relationships/hyperlink" Target="../Downloads/%7B&#1050;&#1086;&#1085;&#1089;&#1091;&#1083;&#1100;&#1090;&#1072;&#1085;&#1090;&#1055;&#1083;&#1102;&#1089;%7D" TargetMode="External"/><Relationship Id="rId390" Type="http://schemas.openxmlformats.org/officeDocument/2006/relationships/hyperlink" Target="../Downloads/%7B&#1050;&#1086;&#1085;&#1089;&#1091;&#1083;&#1100;&#1090;&#1072;&#1085;&#1090;&#1055;&#1083;&#1102;&#1089;%7D" TargetMode="External"/><Relationship Id="rId391" Type="http://schemas.openxmlformats.org/officeDocument/2006/relationships/hyperlink" Target="../Downloads/%7B&#1050;&#1086;&#1085;&#1089;&#1091;&#1083;&#1100;&#1090;&#1072;&#1085;&#1090;&#1055;&#1083;&#1102;&#1089;%7D" TargetMode="External"/><Relationship Id="rId392" Type="http://schemas.openxmlformats.org/officeDocument/2006/relationships/hyperlink" Target="../Downloads/%7B&#1050;&#1086;&#1085;&#1089;&#1091;&#1083;&#1100;&#1090;&#1072;&#1085;&#1090;&#1055;&#1083;&#1102;&#1089;%7D" TargetMode="External"/><Relationship Id="rId393"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394" Type="http://schemas.openxmlformats.org/officeDocument/2006/relationships/hyperlink" Target="../Downloads/%7B&#1050;&#1086;&#1085;&#1089;&#1091;&#1083;&#1100;&#1090;&#1072;&#1085;&#1090;&#1055;&#1083;&#1102;&#1089;%7D" TargetMode="External"/><Relationship Id="rId395" Type="http://schemas.openxmlformats.org/officeDocument/2006/relationships/hyperlink" Target="../Downloads/%7B&#1050;&#1086;&#1085;&#1089;&#1091;&#1083;&#1100;&#1090;&#1072;&#1085;&#1090;&#1055;&#1083;&#1102;&#1089;%7D" TargetMode="External"/><Relationship Id="rId396" Type="http://schemas.openxmlformats.org/officeDocument/2006/relationships/hyperlink" Target="../Downloads/%7B&#1050;&#1086;&#1085;&#1089;&#1091;&#1083;&#1100;&#1090;&#1072;&#1085;&#1090;&#1055;&#1083;&#1102;&#1089;%7D" TargetMode="External"/><Relationship Id="rId397" Type="http://schemas.openxmlformats.org/officeDocument/2006/relationships/hyperlink" Target="../Downloads/%7B&#1050;&#1086;&#1085;&#1089;&#1091;&#1083;&#1100;&#1090;&#1072;&#1085;&#1090;&#1055;&#1083;&#1102;&#1089;%7D" TargetMode="External"/><Relationship Id="rId398" Type="http://schemas.openxmlformats.org/officeDocument/2006/relationships/hyperlink" Target="../Downloads/%7B&#1050;&#1086;&#1085;&#1089;&#1091;&#1083;&#1100;&#1090;&#1072;&#1085;&#1090;&#1055;&#1083;&#1102;&#1089;%7D" TargetMode="External"/><Relationship Id="rId399" Type="http://schemas.openxmlformats.org/officeDocument/2006/relationships/hyperlink" Target="../Downloads/%7B&#1050;&#1086;&#1085;&#1089;&#1091;&#1083;&#1100;&#1090;&#1072;&#1085;&#1090;&#1055;&#1083;&#1102;&#1089;%7D" TargetMode="External"/><Relationship Id="rId400" Type="http://schemas.openxmlformats.org/officeDocument/2006/relationships/hyperlink" Target="../Downloads/%7B&#1050;&#1086;&#1085;&#1089;&#1091;&#1083;&#1100;&#1090;&#1072;&#1085;&#1090;&#1055;&#1083;&#1102;&#1089;%7D" TargetMode="External"/><Relationship Id="rId401"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402"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403" Type="http://schemas.openxmlformats.org/officeDocument/2006/relationships/hyperlink" Target="../Downloads/%7B&#1050;&#1086;&#1085;&#1089;&#1091;&#1083;&#1100;&#1090;&#1072;&#1085;&#1090;&#1055;&#1083;&#1102;&#1089;%7D" TargetMode="External"/><Relationship Id="rId404" Type="http://schemas.openxmlformats.org/officeDocument/2006/relationships/hyperlink" Target="../Downloads/%7B&#1050;&#1086;&#1085;&#1089;&#1091;&#1083;&#1100;&#1090;&#1072;&#1085;&#1090;&#1055;&#1083;&#1102;&#1089;%7D" TargetMode="External"/><Relationship Id="rId405" Type="http://schemas.openxmlformats.org/officeDocument/2006/relationships/hyperlink" Target="../Downloads/%7B&#1050;&#1086;&#1085;&#1089;&#1091;&#1083;&#1100;&#1090;&#1072;&#1085;&#1090;&#1055;&#1083;&#1102;&#1089;%7D" TargetMode="External"/><Relationship Id="rId406" Type="http://schemas.openxmlformats.org/officeDocument/2006/relationships/hyperlink" Target="../Downloads/%7B&#1050;&#1086;&#1085;&#1089;&#1091;&#1083;&#1100;&#1090;&#1072;&#1085;&#1090;&#1055;&#1083;&#1102;&#1089;%7D" TargetMode="External"/><Relationship Id="rId407" Type="http://schemas.openxmlformats.org/officeDocument/2006/relationships/hyperlink" Target="../Downloads/%7B&#1050;&#1086;&#1085;&#1089;&#1091;&#1083;&#1100;&#1090;&#1072;&#1085;&#1090;&#1055;&#1083;&#1102;&#1089;%7D" TargetMode="External"/><Relationship Id="rId408" Type="http://schemas.openxmlformats.org/officeDocument/2006/relationships/hyperlink" Target="../Downloads/%7B&#1050;&#1086;&#1085;&#1089;&#1091;&#1083;&#1100;&#1090;&#1072;&#1085;&#1090;&#1055;&#1083;&#1102;&#1089;%7D" TargetMode="External"/><Relationship Id="rId409"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410" Type="http://schemas.openxmlformats.org/officeDocument/2006/relationships/hyperlink" Target="../Downloads/%7B&#1050;&#1086;&#1085;&#1089;&#1091;&#1083;&#1100;&#1090;&#1072;&#1085;&#1090;&#1055;&#1083;&#1102;&#1089;%7D" TargetMode="External"/><Relationship Id="rId411" Type="http://schemas.openxmlformats.org/officeDocument/2006/relationships/hyperlink" Target="../Downloads/%7B&#1050;&#1086;&#1085;&#1089;&#1091;&#1083;&#1100;&#1090;&#1072;&#1085;&#1090;&#1055;&#1083;&#1102;&#1089;%7D" TargetMode="External"/><Relationship Id="rId412" Type="http://schemas.openxmlformats.org/officeDocument/2006/relationships/hyperlink" Target="../Downloads/%7B&#1050;&#1086;&#1085;&#1089;&#1091;&#1083;&#1100;&#1090;&#1072;&#1085;&#1090;&#1055;&#1083;&#1102;&#1089;%7D" TargetMode="External"/><Relationship Id="rId413"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414" Type="http://schemas.openxmlformats.org/officeDocument/2006/relationships/hyperlink" Target="../Downloads/%7B&#1050;&#1086;&#1085;&#1089;&#1091;&#1083;&#1100;&#1090;&#1072;&#1085;&#1090;&#1055;&#1083;&#1102;&#1089;%7D" TargetMode="External"/><Relationship Id="rId415" Type="http://schemas.openxmlformats.org/officeDocument/2006/relationships/hyperlink" Target="../Downloads/%7B&#1050;&#1086;&#1085;&#1089;&#1091;&#1083;&#1100;&#1090;&#1072;&#1085;&#1090;&#1055;&#1083;&#1102;&#1089;%7D" TargetMode="External"/><Relationship Id="rId416" Type="http://schemas.openxmlformats.org/officeDocument/2006/relationships/hyperlink" Target="../Downloads/%7B&#1050;&#1086;&#1085;&#1089;&#1091;&#1083;&#1100;&#1090;&#1072;&#1085;&#1090;&#1055;&#1083;&#1102;&#1089;%7D" TargetMode="External"/><Relationship Id="rId417" Type="http://schemas.openxmlformats.org/officeDocument/2006/relationships/hyperlink" Target="../Downloads/%7B&#1050;&#1086;&#1085;&#1089;&#1091;&#1083;&#1100;&#1090;&#1072;&#1085;&#1090;&#1055;&#1083;&#1102;&#1089;%7D" TargetMode="External"/><Relationship Id="rId418" Type="http://schemas.openxmlformats.org/officeDocument/2006/relationships/hyperlink" Target="../Downloads/%7B&#1050;&#1086;&#1085;&#1089;&#1091;&#1083;&#1100;&#1090;&#1072;&#1085;&#1090;&#1055;&#1083;&#1102;&#1089;%7D" TargetMode="External"/><Relationship Id="rId419" Type="http://schemas.openxmlformats.org/officeDocument/2006/relationships/hyperlink" Target="../Downloads/%7B&#1050;&#1086;&#1085;&#1089;&#1091;&#1083;&#1100;&#1090;&#1072;&#1085;&#1090;&#1055;&#1083;&#1102;&#1089;%7D" TargetMode="External"/><Relationship Id="rId420" Type="http://schemas.openxmlformats.org/officeDocument/2006/relationships/hyperlink" Target="../Downloads/%7B&#1050;&#1086;&#1085;&#1089;&#1091;&#1083;&#1100;&#1090;&#1072;&#1085;&#1090;&#1055;&#1083;&#1102;&#1089;%7D" TargetMode="External"/><Relationship Id="rId421" Type="http://schemas.openxmlformats.org/officeDocument/2006/relationships/hyperlink" Target="../Downloads/%7B&#1050;&#1086;&#1085;&#1089;&#1091;&#1083;&#1100;&#1090;&#1072;&#1085;&#1090;&#1055;&#1083;&#1102;&#1089;%7D" TargetMode="External"/><Relationship Id="rId422" Type="http://schemas.openxmlformats.org/officeDocument/2006/relationships/hyperlink" Target="../Downloads/%7B&#1050;&#1086;&#1085;&#1089;&#1091;&#1083;&#1100;&#1090;&#1072;&#1085;&#1090;&#1055;&#1083;&#1102;&#1089;%7D" TargetMode="External"/><Relationship Id="rId423" Type="http://schemas.openxmlformats.org/officeDocument/2006/relationships/hyperlink" Target="../Downloads/%7B&#1050;&#1086;&#1085;&#1089;&#1091;&#1083;&#1100;&#1090;&#1072;&#1085;&#1090;&#1055;&#1083;&#1102;&#1089;%7D" TargetMode="External"/><Relationship Id="rId424" Type="http://schemas.openxmlformats.org/officeDocument/2006/relationships/hyperlink" Target="../Downloads/%7B&#1050;&#1086;&#1085;&#1089;&#1091;&#1083;&#1100;&#1090;&#1072;&#1085;&#1090;&#1055;&#1083;&#1102;&#1089;%7D" TargetMode="External"/><Relationship Id="rId425" Type="http://schemas.openxmlformats.org/officeDocument/2006/relationships/hyperlink" Target="../Downloads/%7B&#1050;&#1086;&#1085;&#1089;&#1091;&#1083;&#1100;&#1090;&#1072;&#1085;&#1090;&#1055;&#1083;&#1102;&#1089;%7D" TargetMode="External"/><Relationship Id="rId426" Type="http://schemas.openxmlformats.org/officeDocument/2006/relationships/hyperlink" Target="../Downloads/%7B&#1050;&#1086;&#1085;&#1089;&#1091;&#1083;&#1100;&#1090;&#1072;&#1085;&#1090;&#1055;&#1083;&#1102;&#1089;%7D" TargetMode="External"/><Relationship Id="rId427" Type="http://schemas.openxmlformats.org/officeDocument/2006/relationships/hyperlink" Target="../Downloads/%7B&#1050;&#1086;&#1085;&#1089;&#1091;&#1083;&#1100;&#1090;&#1072;&#1085;&#1090;&#1055;&#1083;&#1102;&#1089;%7D" TargetMode="External"/><Relationship Id="rId428" Type="http://schemas.openxmlformats.org/officeDocument/2006/relationships/hyperlink" Target="../Downloads/%7B&#1050;&#1086;&#1085;&#1089;&#1091;&#1083;&#1100;&#1090;&#1072;&#1085;&#1090;&#1055;&#1083;&#1102;&#1089;%7D" TargetMode="External"/><Relationship Id="rId429" Type="http://schemas.openxmlformats.org/officeDocument/2006/relationships/hyperlink" Target="../Downloads/%7B&#1050;&#1086;&#1085;&#1089;&#1091;&#1083;&#1100;&#1090;&#1072;&#1085;&#1090;&#1055;&#1083;&#1102;&#1089;%7D" TargetMode="External"/><Relationship Id="rId430" Type="http://schemas.openxmlformats.org/officeDocument/2006/relationships/hyperlink" Target="../Downloads/%7B&#1050;&#1086;&#1085;&#1089;&#1091;&#1083;&#1100;&#1090;&#1072;&#1085;&#1090;&#1055;&#1083;&#1102;&#1089;%7D" TargetMode="External"/><Relationship Id="rId431" Type="http://schemas.openxmlformats.org/officeDocument/2006/relationships/hyperlink" Target="../Downloads/%7B&#1050;&#1086;&#1085;&#1089;&#1091;&#1083;&#1100;&#1090;&#1072;&#1085;&#1090;&#1055;&#1083;&#1102;&#1089;%7D" TargetMode="External"/><Relationship Id="rId432" Type="http://schemas.openxmlformats.org/officeDocument/2006/relationships/hyperlink" Target="../Downloads/%7B&#1050;&#1086;&#1085;&#1089;&#1091;&#1083;&#1100;&#1090;&#1072;&#1085;&#1090;&#1055;&#1083;&#1102;&#1089;%7D" TargetMode="External"/><Relationship Id="rId433" Type="http://schemas.openxmlformats.org/officeDocument/2006/relationships/hyperlink" Target="../Downloads/%7B&#1050;&#1086;&#1085;&#1089;&#1091;&#1083;&#1100;&#1090;&#1072;&#1085;&#1090;&#1055;&#1083;&#1102;&#1089;%7D" TargetMode="External"/><Relationship Id="rId434" Type="http://schemas.openxmlformats.org/officeDocument/2006/relationships/hyperlink" Target="../Downloads/%7B&#1050;&#1086;&#1085;&#1089;&#1091;&#1083;&#1100;&#1090;&#1072;&#1085;&#1090;&#1055;&#1083;&#1102;&#1089;%7D" TargetMode="External"/><Relationship Id="rId435" Type="http://schemas.openxmlformats.org/officeDocument/2006/relationships/hyperlink" Target="../Downloads/%7B&#1050;&#1086;&#1085;&#1089;&#1091;&#1083;&#1100;&#1090;&#1072;&#1085;&#1090;&#1055;&#1083;&#1102;&#1089;%7D" TargetMode="External"/><Relationship Id="rId436" Type="http://schemas.openxmlformats.org/officeDocument/2006/relationships/hyperlink" Target="../Downloads/%7B&#1050;&#1086;&#1085;&#1089;&#1091;&#1083;&#1100;&#1090;&#1072;&#1085;&#1090;&#1055;&#1083;&#1102;&#1089;%7D" TargetMode="External"/><Relationship Id="rId437" Type="http://schemas.openxmlformats.org/officeDocument/2006/relationships/hyperlink" Target="../Downloads/%7B&#1050;&#1086;&#1085;&#1089;&#1091;&#1083;&#1100;&#1090;&#1072;&#1085;&#1090;&#1055;&#1083;&#1102;&#1089;%7D" TargetMode="External"/><Relationship Id="rId438" Type="http://schemas.openxmlformats.org/officeDocument/2006/relationships/hyperlink" Target="../Downloads/%7B&#1050;&#1086;&#1085;&#1089;&#1091;&#1083;&#1100;&#1090;&#1072;&#1085;&#1090;&#1055;&#1083;&#1102;&#1089;%7D" TargetMode="External"/><Relationship Id="rId439" Type="http://schemas.openxmlformats.org/officeDocument/2006/relationships/hyperlink" Target="../Downloads/%7B&#1050;&#1086;&#1085;&#1089;&#1091;&#1083;&#1100;&#1090;&#1072;&#1085;&#1090;&#1055;&#1083;&#1102;&#1089;%7D" TargetMode="External"/><Relationship Id="rId440" Type="http://schemas.openxmlformats.org/officeDocument/2006/relationships/hyperlink" Target="../Downloads/%7B&#1050;&#1086;&#1085;&#1089;&#1091;&#1083;&#1100;&#1090;&#1072;&#1085;&#1090;&#1055;&#1083;&#1102;&#1089;%7D" TargetMode="External"/><Relationship Id="rId441" Type="http://schemas.openxmlformats.org/officeDocument/2006/relationships/hyperlink" Target="../Downloads/%7B&#1050;&#1086;&#1085;&#1089;&#1091;&#1083;&#1100;&#1090;&#1072;&#1085;&#1090;&#1055;&#1083;&#1102;&#1089;%7D" TargetMode="External"/><Relationship Id="rId442" Type="http://schemas.openxmlformats.org/officeDocument/2006/relationships/hyperlink" Target="../Downloads/%7B&#1050;&#1086;&#1085;&#1089;&#1091;&#1083;&#1100;&#1090;&#1072;&#1085;&#1090;&#1055;&#1083;&#1102;&#1089;%7D" TargetMode="External"/><Relationship Id="rId443" Type="http://schemas.openxmlformats.org/officeDocument/2006/relationships/hyperlink" Target="../Downloads/%7B&#1050;&#1086;&#1085;&#1089;&#1091;&#1083;&#1100;&#1090;&#1072;&#1085;&#1090;&#1055;&#1083;&#1102;&#1089;%7D" TargetMode="External"/><Relationship Id="rId444" Type="http://schemas.openxmlformats.org/officeDocument/2006/relationships/hyperlink" Target="../Downloads/%7B&#1050;&#1086;&#1085;&#1089;&#1091;&#1083;&#1100;&#1090;&#1072;&#1085;&#1090;&#1055;&#1083;&#1102;&#1089;%7D" TargetMode="External"/><Relationship Id="rId445" Type="http://schemas.openxmlformats.org/officeDocument/2006/relationships/hyperlink" Target="../Downloads/%7B&#1050;&#1086;&#1085;&#1089;&#1091;&#1083;&#1100;&#1090;&#1072;&#1085;&#1090;&#1055;&#1083;&#1102;&#1089;%7D" TargetMode="External"/><Relationship Id="rId446" Type="http://schemas.openxmlformats.org/officeDocument/2006/relationships/hyperlink" Target="../Downloads/%7B&#1050;&#1086;&#1085;&#1089;&#1091;&#1083;&#1100;&#1090;&#1072;&#1085;&#1090;&#1055;&#1083;&#1102;&#1089;%7D" TargetMode="External"/><Relationship Id="rId447" Type="http://schemas.openxmlformats.org/officeDocument/2006/relationships/hyperlink" Target="../Downloads/%7B&#1050;&#1086;&#1085;&#1089;&#1091;&#1083;&#1100;&#1090;&#1072;&#1085;&#1090;&#1055;&#1083;&#1102;&#1089;%7D" TargetMode="External"/><Relationship Id="rId448" Type="http://schemas.openxmlformats.org/officeDocument/2006/relationships/hyperlink" Target="../Downloads/%7B&#1050;&#1086;&#1085;&#1089;&#1091;&#1083;&#1100;&#1090;&#1072;&#1085;&#1090;&#1055;&#1083;&#1102;&#1089;%7D" TargetMode="External"/><Relationship Id="rId449" Type="http://schemas.openxmlformats.org/officeDocument/2006/relationships/hyperlink" Target="../Downloads/%7B&#1050;&#1086;&#1085;&#1089;&#1091;&#1083;&#1100;&#1090;&#1072;&#1085;&#1090;&#1055;&#1083;&#1102;&#1089;%7D" TargetMode="External"/><Relationship Id="rId450" Type="http://schemas.openxmlformats.org/officeDocument/2006/relationships/hyperlink" Target="../Downloads/%7B&#1050;&#1086;&#1085;&#1089;&#1091;&#1083;&#1100;&#1090;&#1072;&#1085;&#1090;&#1055;&#1083;&#1102;&#1089;%7D" TargetMode="External"/><Relationship Id="rId451" Type="http://schemas.openxmlformats.org/officeDocument/2006/relationships/hyperlink" Target="../Downloads/%7B&#1050;&#1086;&#1085;&#1089;&#1091;&#1083;&#1100;&#1090;&#1072;&#1085;&#1090;&#1055;&#1083;&#1102;&#1089;%7D" TargetMode="External"/><Relationship Id="rId452" Type="http://schemas.openxmlformats.org/officeDocument/2006/relationships/hyperlink" Target="../Downloads/%7B&#1050;&#1086;&#1085;&#1089;&#1091;&#1083;&#1100;&#1090;&#1072;&#1085;&#1090;&#1055;&#1083;&#1102;&#1089;%7D" TargetMode="External"/><Relationship Id="rId453" Type="http://schemas.openxmlformats.org/officeDocument/2006/relationships/hyperlink" Target="../Downloads/%7B&#1050;&#1086;&#1085;&#1089;&#1091;&#1083;&#1100;&#1090;&#1072;&#1085;&#1090;&#1055;&#1083;&#1102;&#1089;%7D" TargetMode="External"/><Relationship Id="rId454" Type="http://schemas.openxmlformats.org/officeDocument/2006/relationships/hyperlink" Target="../Downloads/%7B&#1050;&#1086;&#1085;&#1089;&#1091;&#1083;&#1100;&#1090;&#1072;&#1085;&#1090;&#1055;&#1083;&#1102;&#1089;%7D" TargetMode="External"/><Relationship Id="rId455" Type="http://schemas.openxmlformats.org/officeDocument/2006/relationships/hyperlink" Target="../Downloads/%7B&#1050;&#1086;&#1085;&#1089;&#1091;&#1083;&#1100;&#1090;&#1072;&#1085;&#1090;&#1055;&#1083;&#1102;&#1089;%7D" TargetMode="External"/><Relationship Id="rId456" Type="http://schemas.openxmlformats.org/officeDocument/2006/relationships/hyperlink" Target="../Downloads/%7B&#1050;&#1086;&#1085;&#1089;&#1091;&#1083;&#1100;&#1090;&#1072;&#1085;&#1090;&#1055;&#1083;&#1102;&#1089;%7D" TargetMode="External"/><Relationship Id="rId457" Type="http://schemas.openxmlformats.org/officeDocument/2006/relationships/hyperlink" Target="../Downloads/%7B&#1050;&#1086;&#1085;&#1089;&#1091;&#1083;&#1100;&#1090;&#1072;&#1085;&#1090;&#1055;&#1083;&#1102;&#1089;%7D" TargetMode="External"/><Relationship Id="rId458" Type="http://schemas.openxmlformats.org/officeDocument/2006/relationships/hyperlink" Target="../Downloads/%7B&#1050;&#1086;&#1085;&#1089;&#1091;&#1083;&#1100;&#1090;&#1072;&#1085;&#1090;&#1055;&#1083;&#1102;&#1089;%7D" TargetMode="External"/><Relationship Id="rId459" Type="http://schemas.openxmlformats.org/officeDocument/2006/relationships/hyperlink" Target="../Downloads/%7B&#1050;&#1086;&#1085;&#1089;&#1091;&#1083;&#1100;&#1090;&#1072;&#1085;&#1090;&#1055;&#1083;&#1102;&#1089;%7D" TargetMode="External"/><Relationship Id="rId460" Type="http://schemas.openxmlformats.org/officeDocument/2006/relationships/hyperlink" Target="../Downloads/%7B&#1050;&#1086;&#1085;&#1089;&#1091;&#1083;&#1100;&#1090;&#1072;&#1085;&#1090;&#1055;&#1083;&#1102;&#1089;%7D" TargetMode="External"/><Relationship Id="rId461" Type="http://schemas.openxmlformats.org/officeDocument/2006/relationships/hyperlink" Target="../Downloads/%7B&#1050;&#1086;&#1085;&#1089;&#1091;&#1083;&#1100;&#1090;&#1072;&#1085;&#1090;&#1055;&#1083;&#1102;&#1089;%7D" TargetMode="External"/><Relationship Id="rId462" Type="http://schemas.openxmlformats.org/officeDocument/2006/relationships/hyperlink" Target="../Downloads/%7B&#1050;&#1086;&#1085;&#1089;&#1091;&#1083;&#1100;&#1090;&#1072;&#1085;&#1090;&#1055;&#1083;&#1102;&#1089;%7D" TargetMode="External"/><Relationship Id="rId463" Type="http://schemas.openxmlformats.org/officeDocument/2006/relationships/hyperlink" Target="../Downloads/%7B&#1050;&#1086;&#1085;&#1089;&#1091;&#1083;&#1100;&#1090;&#1072;&#1085;&#1090;&#1055;&#1083;&#1102;&#1089;%7D" TargetMode="External"/><Relationship Id="rId464" Type="http://schemas.openxmlformats.org/officeDocument/2006/relationships/hyperlink" Target="../Downloads/%7B&#1050;&#1086;&#1085;&#1089;&#1091;&#1083;&#1100;&#1090;&#1072;&#1085;&#1090;&#1055;&#1083;&#1102;&#1089;%7D" TargetMode="External"/><Relationship Id="rId465" Type="http://schemas.openxmlformats.org/officeDocument/2006/relationships/hyperlink" Target="../Downloads/%7B&#1050;&#1086;&#1085;&#1089;&#1091;&#1083;&#1100;&#1090;&#1072;&#1085;&#1090;&#1055;&#1083;&#1102;&#1089;%7D" TargetMode="External"/><Relationship Id="rId466" Type="http://schemas.openxmlformats.org/officeDocument/2006/relationships/hyperlink" Target="../Downloads/%7B&#1050;&#1086;&#1085;&#1089;&#1091;&#1083;&#1100;&#1090;&#1072;&#1085;&#1090;&#1055;&#1083;&#1102;&#1089;%7D" TargetMode="External"/><Relationship Id="rId467" Type="http://schemas.openxmlformats.org/officeDocument/2006/relationships/hyperlink" Target="../Downloads/%7B&#1050;&#1086;&#1085;&#1089;&#1091;&#1083;&#1100;&#1090;&#1072;&#1085;&#1090;&#1055;&#1083;&#1102;&#1089;%7D" TargetMode="External"/><Relationship Id="rId468" Type="http://schemas.openxmlformats.org/officeDocument/2006/relationships/hyperlink" Target="../Downloads/%7B&#1050;&#1086;&#1085;&#1089;&#1091;&#1083;&#1100;&#1090;&#1072;&#1085;&#1090;&#1055;&#1083;&#1102;&#1089;%7D" TargetMode="External"/><Relationship Id="rId469" Type="http://schemas.openxmlformats.org/officeDocument/2006/relationships/hyperlink" Target="../Downloads/%7B&#1050;&#1086;&#1085;&#1089;&#1091;&#1083;&#1100;&#1090;&#1072;&#1085;&#1090;&#1055;&#1083;&#1102;&#1089;%7D" TargetMode="External"/><Relationship Id="rId470" Type="http://schemas.openxmlformats.org/officeDocument/2006/relationships/hyperlink" Target="../Downloads/%7B&#1050;&#1086;&#1085;&#1089;&#1091;&#1083;&#1100;&#1090;&#1072;&#1085;&#1090;&#1055;&#1083;&#1102;&#1089;%7D" TargetMode="External"/><Relationship Id="rId471" Type="http://schemas.openxmlformats.org/officeDocument/2006/relationships/hyperlink" Target="../Downloads/%7B&#1050;&#1086;&#1085;&#1089;&#1091;&#1083;&#1100;&#1090;&#1072;&#1085;&#1090;&#1055;&#1083;&#1102;&#1089;%7D" TargetMode="External"/><Relationship Id="rId472" Type="http://schemas.openxmlformats.org/officeDocument/2006/relationships/hyperlink" Target="../Downloads/%7B&#1050;&#1086;&#1085;&#1089;&#1091;&#1083;&#1100;&#1090;&#1072;&#1085;&#1090;&#1055;&#1083;&#1102;&#1089;%7D" TargetMode="External"/><Relationship Id="rId473" Type="http://schemas.openxmlformats.org/officeDocument/2006/relationships/hyperlink" Target="../Downloads/%7B&#1050;&#1086;&#1085;&#1089;&#1091;&#1083;&#1100;&#1090;&#1072;&#1085;&#1090;&#1055;&#1083;&#1102;&#1089;%7D" TargetMode="External"/><Relationship Id="rId474" Type="http://schemas.openxmlformats.org/officeDocument/2006/relationships/hyperlink" Target="../Downloads/%7B&#1050;&#1086;&#1085;&#1089;&#1091;&#1083;&#1100;&#1090;&#1072;&#1085;&#1090;&#1055;&#1083;&#1102;&#1089;%7D" TargetMode="External"/><Relationship Id="rId475" Type="http://schemas.openxmlformats.org/officeDocument/2006/relationships/hyperlink" Target="../Downloads/%7B&#1050;&#1086;&#1085;&#1089;&#1091;&#1083;&#1100;&#1090;&#1072;&#1085;&#1090;&#1055;&#1083;&#1102;&#1089;%7D" TargetMode="External"/><Relationship Id="rId476" Type="http://schemas.openxmlformats.org/officeDocument/2006/relationships/hyperlink" Target="../Downloads/%7B&#1050;&#1086;&#1085;&#1089;&#1091;&#1083;&#1100;&#1090;&#1072;&#1085;&#1090;&#1055;&#1083;&#1102;&#1089;%7D" TargetMode="External"/><Relationship Id="rId477" Type="http://schemas.openxmlformats.org/officeDocument/2006/relationships/hyperlink" Target="../Downloads/%7B&#1050;&#1086;&#1085;&#1089;&#1091;&#1083;&#1100;&#1090;&#1072;&#1085;&#1090;&#1055;&#1083;&#1102;&#1089;%7D" TargetMode="External"/><Relationship Id="rId478" Type="http://schemas.openxmlformats.org/officeDocument/2006/relationships/hyperlink" Target="../Downloads/%7B&#1050;&#1086;&#1085;&#1089;&#1091;&#1083;&#1100;&#1090;&#1072;&#1085;&#1090;&#1055;&#1083;&#1102;&#1089;%7D" TargetMode="External"/><Relationship Id="rId479" Type="http://schemas.openxmlformats.org/officeDocument/2006/relationships/hyperlink" Target="../Downloads/%7B&#1050;&#1086;&#1085;&#1089;&#1091;&#1083;&#1100;&#1090;&#1072;&#1085;&#1090;&#1055;&#1083;&#1102;&#1089;%7D" TargetMode="External"/><Relationship Id="rId480" Type="http://schemas.openxmlformats.org/officeDocument/2006/relationships/hyperlink" Target="../Downloads/%7B&#1050;&#1086;&#1085;&#1089;&#1091;&#1083;&#1100;&#1090;&#1072;&#1085;&#1090;&#1055;&#1083;&#1102;&#1089;%7D" TargetMode="External"/><Relationship Id="rId481" Type="http://schemas.openxmlformats.org/officeDocument/2006/relationships/hyperlink" Target="../Downloads/%7B&#1050;&#1086;&#1085;&#1089;&#1091;&#1083;&#1100;&#1090;&#1072;&#1085;&#1090;&#1055;&#1083;&#1102;&#1089;%7D" TargetMode="External"/><Relationship Id="rId482" Type="http://schemas.openxmlformats.org/officeDocument/2006/relationships/hyperlink" Target="../Downloads/%7B&#1050;&#1086;&#1085;&#1089;&#1091;&#1083;&#1100;&#1090;&#1072;&#1085;&#1090;&#1055;&#1083;&#1102;&#1089;%7D" TargetMode="External"/><Relationship Id="rId483" Type="http://schemas.openxmlformats.org/officeDocument/2006/relationships/hyperlink" Target="../Downloads/%7B&#1050;&#1086;&#1085;&#1089;&#1091;&#1083;&#1100;&#1090;&#1072;&#1085;&#1090;&#1055;&#1083;&#1102;&#1089;%7D" TargetMode="External"/><Relationship Id="rId484"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485"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486" Type="http://schemas.openxmlformats.org/officeDocument/2006/relationships/hyperlink" Target="../Downloads/%7B&#1050;&#1086;&#1085;&#1089;&#1091;&#1083;&#1100;&#1090;&#1072;&#1085;&#1090;&#1055;&#1083;&#1102;&#1089;%7D" TargetMode="External"/><Relationship Id="rId487" Type="http://schemas.openxmlformats.org/officeDocument/2006/relationships/hyperlink" Target="../Downloads/%7B&#1050;&#1086;&#1085;&#1089;&#1091;&#1083;&#1100;&#1090;&#1072;&#1085;&#1090;&#1055;&#1083;&#1102;&#1089;%7D" TargetMode="External"/><Relationship Id="rId488" Type="http://schemas.openxmlformats.org/officeDocument/2006/relationships/hyperlink" Target="../Downloads/%7B&#1050;&#1086;&#1085;&#1089;&#1091;&#1083;&#1100;&#1090;&#1072;&#1085;&#1090;&#1055;&#1083;&#1102;&#1089;%7D" TargetMode="External"/><Relationship Id="rId489" Type="http://schemas.openxmlformats.org/officeDocument/2006/relationships/hyperlink" Target="../Downloads/%7B&#1050;&#1086;&#1085;&#1089;&#1091;&#1083;&#1100;&#1090;&#1072;&#1085;&#1090;&#1055;&#1083;&#1102;&#1089;%7D" TargetMode="External"/><Relationship Id="rId490" Type="http://schemas.openxmlformats.org/officeDocument/2006/relationships/hyperlink" Target="../Downloads/%7B&#1050;&#1086;&#1085;&#1089;&#1091;&#1083;&#1100;&#1090;&#1072;&#1085;&#1090;&#1055;&#1083;&#1102;&#1089;%7D" TargetMode="External"/><Relationship Id="rId491" Type="http://schemas.openxmlformats.org/officeDocument/2006/relationships/hyperlink" Target="../Downloads/%7B&#1050;&#1086;&#1085;&#1089;&#1091;&#1083;&#1100;&#1090;&#1072;&#1085;&#1090;&#1055;&#1083;&#1102;&#1089;%7D" TargetMode="External"/><Relationship Id="rId492" Type="http://schemas.openxmlformats.org/officeDocument/2006/relationships/hyperlink" Target="../Downloads/%7B&#1050;&#1086;&#1085;&#1089;&#1091;&#1083;&#1100;&#1090;&#1072;&#1085;&#1090;&#1055;&#1083;&#1102;&#1089;%7D" TargetMode="External"/><Relationship Id="rId493" Type="http://schemas.openxmlformats.org/officeDocument/2006/relationships/hyperlink" Target="../Downloads/%7B&#1050;&#1086;&#1085;&#1089;&#1091;&#1083;&#1100;&#1090;&#1072;&#1085;&#1090;&#1055;&#1083;&#1102;&#1089;%7D" TargetMode="External"/><Relationship Id="rId494" Type="http://schemas.openxmlformats.org/officeDocument/2006/relationships/hyperlink" Target="../Downloads/%7B&#1050;&#1086;&#1085;&#1089;&#1091;&#1083;&#1100;&#1090;&#1072;&#1085;&#1090;&#1055;&#1083;&#1102;&#1089;%7D" TargetMode="External"/><Relationship Id="rId495" Type="http://schemas.openxmlformats.org/officeDocument/2006/relationships/hyperlink" Target="../Downloads/%7B&#1050;&#1086;&#1085;&#1089;&#1091;&#1083;&#1100;&#1090;&#1072;&#1085;&#1090;&#1055;&#1083;&#1102;&#1089;%7D" TargetMode="External"/><Relationship Id="rId496"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497" Type="http://schemas.openxmlformats.org/officeDocument/2006/relationships/hyperlink" Target="../Downloads/%7B&#1050;&#1086;&#1085;&#1089;&#1091;&#1083;&#1100;&#1090;&#1072;&#1085;&#1090;&#1055;&#1083;&#1102;&#1089;%7D" TargetMode="External"/><Relationship Id="rId498" Type="http://schemas.openxmlformats.org/officeDocument/2006/relationships/hyperlink" Target="../Downloads/%7B&#1050;&#1086;&#1085;&#1089;&#1091;&#1083;&#1100;&#1090;&#1072;&#1085;&#1090;&#1055;&#1083;&#1102;&#1089;%7D" TargetMode="External"/><Relationship Id="rId499" Type="http://schemas.openxmlformats.org/officeDocument/2006/relationships/hyperlink" Target="../Downloads/%7B&#1050;&#1086;&#1085;&#1089;&#1091;&#1083;&#1100;&#1090;&#1072;&#1085;&#1090;&#1055;&#1083;&#1102;&#1089;%7D" TargetMode="External"/><Relationship Id="rId500" Type="http://schemas.openxmlformats.org/officeDocument/2006/relationships/hyperlink" Target="../Downloads/%7B&#1050;&#1086;&#1085;&#1089;&#1091;&#1083;&#1100;&#1090;&#1072;&#1085;&#1090;&#1055;&#1083;&#1102;&#1089;%7D" TargetMode="External"/><Relationship Id="rId501" Type="http://schemas.openxmlformats.org/officeDocument/2006/relationships/hyperlink" Target="../Downloads/%7B&#1050;&#1086;&#1085;&#1089;&#1091;&#1083;&#1100;&#1090;&#1072;&#1085;&#1090;&#1055;&#1083;&#1102;&#1089;%7D" TargetMode="External"/><Relationship Id="rId502" Type="http://schemas.openxmlformats.org/officeDocument/2006/relationships/hyperlink" Target="../Downloads/%7B&#1050;&#1086;&#1085;&#1089;&#1091;&#1083;&#1100;&#1090;&#1072;&#1085;&#1090;&#1055;&#1083;&#1102;&#1089;%7D" TargetMode="External"/><Relationship Id="rId503" Type="http://schemas.openxmlformats.org/officeDocument/2006/relationships/hyperlink" Target="../Downloads/%7B&#1050;&#1086;&#1085;&#1089;&#1091;&#1083;&#1100;&#1090;&#1072;&#1085;&#1090;&#1055;&#1083;&#1102;&#1089;%7D" TargetMode="External"/><Relationship Id="rId504" Type="http://schemas.openxmlformats.org/officeDocument/2006/relationships/hyperlink" Target="../Downloads/%7B&#1050;&#1086;&#1085;&#1089;&#1091;&#1083;&#1100;&#1090;&#1072;&#1085;&#1090;&#1055;&#1083;&#1102;&#1089;%7D" TargetMode="External"/><Relationship Id="rId505" Type="http://schemas.openxmlformats.org/officeDocument/2006/relationships/hyperlink" Target="../Downloads/%7B&#1050;&#1086;&#1085;&#1089;&#1091;&#1083;&#1100;&#1090;&#1072;&#1085;&#1090;&#1055;&#1083;&#1102;&#1089;%7D" TargetMode="External"/><Relationship Id="rId506" Type="http://schemas.openxmlformats.org/officeDocument/2006/relationships/hyperlink" Target="../Downloads/&#1055;&#1088;&#1072;&#1074;&#1080;&#1083;&#1072;&#1084;&#1080;%20&#1086;&#1082;&#1072;&#1079;&#1072;&#1085;&#1080;&#1103;%20&#1089;&#1091;&#1073;&#1098;&#1077;&#1082;&#1090;&#1072;&#1084;&#1080;%20&#1056;&#1086;&#1089;&#1089;&#1080;&#1081;&#1089;&#1082;&#1086;&#1081;%20&#1060;&#1077;&#1076;&#1077;&#1088;&#1072;&#1094;&#1080;&#1080;%20&#1085;&#1072;%20&#1091;&#1089;&#1083;&#1086;&#1074;&#1080;&#1103;&#1093;%20&#1089;&#1086;&#1092;&#1080;&#1085;&#1072;&#1085;&#1089;&#1080;&#1088;&#1086;&#1074;&#1072;&#1085;&#1080;&#1103;%20&#1080;&#1079;%20&#1092;&#1077;&#1076;&#1077;&#1088;&#1072;&#1083;&#1100;&#1085;&#1086;&#1075;&#1086;%20&#1073;&#1102;&#1076;&#1078;&#1077;&#1090;&#1072;%20&#1075;&#1086;&#1089;&#1091;&#1076;&#1072;&#1088;&#1089;&#1090;&#1074;&#1077;&#1085;&#1085;&#1086;&#1081;%20&#1089;&#1086;&#1094;&#1080;&#1072;&#1083;&#1100;&#1085;&#1086;&#1081;%20&#1087;&#1086;&#1084;&#1086;&#1097;&#1080;%20&#1085;&#1072;%20&#1086;&#1089;&#1085;&#1086;&#1074;&#1072;&#1085;&#1080;&#1080;%20&#1089;&#1086;&#1094;&#1080;&#1072;&#1083;&#1100;&#1085;&#1086;&#1075;&#1086;%20&#1082;&#1086;&#1085;&#1090;&#1088;&#1072;&#1082;&#1090;&#1072;%20&#1074;%20&#1095;&#1072;&#1089;%20%7B&#1050;&#1086;&#1085;&#1089;&#1091;&#1083;&#1100;&#1090;&#1072;&#1085;&#1090;&#1055;&#1083;&#1102;&#1089;%7D" TargetMode="External"/><Relationship Id="rId507" Type="http://schemas.openxmlformats.org/officeDocument/2006/relationships/hyperlink" Target="../Downloads/%7B&#1050;&#1086;&#1085;&#1089;&#1091;&#1083;&#1100;&#1090;&#1072;&#1085;&#1090;&#1055;&#1083;&#1102;&#1089;%7D" TargetMode="External"/><Relationship Id="rId508" Type="http://schemas.openxmlformats.org/officeDocument/2006/relationships/hyperlink" Target="../Downloads/%7B&#1050;&#1086;&#1085;&#1089;&#1091;&#1083;&#1100;&#1090;&#1072;&#1085;&#1090;&#1055;&#1083;&#1102;&#1089;%7D" TargetMode="External"/><Relationship Id="rId509" Type="http://schemas.openxmlformats.org/officeDocument/2006/relationships/hyperlink" Target="../Downloads/%7B&#1050;&#1086;&#1085;&#1089;&#1091;&#1083;&#1100;&#1090;&#1072;&#1085;&#1090;&#1055;&#1083;&#1102;&#1089;%7D" TargetMode="External"/><Relationship Id="rId510" Type="http://schemas.openxmlformats.org/officeDocument/2006/relationships/hyperlink" Target="../Downloads/%7B&#1050;&#1086;&#1085;&#1089;&#1091;&#1083;&#1100;&#1090;&#1072;&#1085;&#1090;&#1055;&#1083;&#1102;&#1089;%7D" TargetMode="External"/><Relationship Id="rId511" Type="http://schemas.openxmlformats.org/officeDocument/2006/relationships/hyperlink" Target="../Downloads/%7B&#1050;&#1086;&#1085;&#1089;&#1091;&#1083;&#1100;&#1090;&#1072;&#1085;&#1090;&#1055;&#1083;&#1102;&#1089;%7D" TargetMode="External"/><Relationship Id="rId512" Type="http://schemas.openxmlformats.org/officeDocument/2006/relationships/hyperlink" Target="../Downloads/%7B&#1050;&#1086;&#1085;&#1089;&#1091;&#1083;&#1100;&#1090;&#1072;&#1085;&#1090;&#1055;&#1083;&#1102;&#1089;%7D" TargetMode="External"/><Relationship Id="rId513" Type="http://schemas.openxmlformats.org/officeDocument/2006/relationships/hyperlink" Target="https://promote.budget.gov.ru/" TargetMode="External"/><Relationship Id="rId514" Type="http://schemas.openxmlformats.org/officeDocument/2006/relationships/hyperlink" Target="../Downloads/%7B&#1050;&#1086;&#1085;&#1089;&#1091;&#1083;&#1100;&#1090;&#1072;&#1085;&#1090;&#1055;&#1083;&#1102;&#1089;%7D" TargetMode="External"/><Relationship Id="rId515" Type="http://schemas.openxmlformats.org/officeDocument/2006/relationships/hyperlink" Target="../Downloads/%7B&#1050;&#1086;&#1085;&#1089;&#1091;&#1083;&#1100;&#1090;&#1072;&#1085;&#1090;&#1055;&#1083;&#1102;&#1089;%7D" TargetMode="External"/><Relationship Id="rId516" Type="http://schemas.openxmlformats.org/officeDocument/2006/relationships/hyperlink" Target="https://login.consultant.ru/link/?req=doc&amp;base=LAW&amp;n=121087&amp;date=21.10.2026&amp;dst=100142&amp;field=134" TargetMode="External"/><Relationship Id="rId517" Type="http://schemas.openxmlformats.org/officeDocument/2006/relationships/hyperlink" Target="../Downloads/%7B&#1050;&#1086;&#1085;&#1089;&#1091;&#1083;&#1100;&#1090;&#1072;&#1085;&#1090;&#1055;&#1083;&#1102;&#1089;%7D" TargetMode="External"/><Relationship Id="rId518" Type="http://schemas.openxmlformats.org/officeDocument/2006/relationships/hyperlink" Target="../Downloads/%7B&#1050;&#1086;&#1085;&#1089;&#1091;&#1083;&#1100;&#1090;&#1072;&#1085;&#1090;&#1055;&#1083;&#1102;&#1089;%7D" TargetMode="External"/><Relationship Id="rId519" Type="http://schemas.openxmlformats.org/officeDocument/2006/relationships/hyperlink" Target="../Downloads/%7B&#1050;&#1086;&#1085;&#1089;&#1091;&#1083;&#1100;&#1090;&#1072;&#1085;&#1090;&#1055;&#1083;&#1102;&#1089;%7D" TargetMode="External"/><Relationship Id="rId520" Type="http://schemas.openxmlformats.org/officeDocument/2006/relationships/hyperlink" Target="../Downloads/%7B&#1050;&#1086;&#1085;&#1089;&#1091;&#1083;&#1100;&#1090;&#1072;&#1085;&#1090;&#1055;&#1083;&#1102;&#1089;%7D" TargetMode="External"/><Relationship Id="rId521" Type="http://schemas.openxmlformats.org/officeDocument/2006/relationships/hyperlink" Target="../Downloads/%7B&#1050;&#1086;&#1085;&#1089;&#1091;&#1083;&#1100;&#1090;&#1072;&#1085;&#1090;&#1055;&#1083;&#1102;&#1089;%7D" TargetMode="External"/><Relationship Id="rId522" Type="http://schemas.openxmlformats.org/officeDocument/2006/relationships/hyperlink" Target="../Downloads/%7B&#1050;&#1086;&#1085;&#1089;&#1091;&#1083;&#1100;&#1090;&#1072;&#1085;&#1090;&#1055;&#1083;&#1102;&#1089;%7D" TargetMode="External"/><Relationship Id="rId523" Type="http://schemas.openxmlformats.org/officeDocument/2006/relationships/hyperlink" Target="../Downloads/%7B&#1050;&#1086;&#1085;&#1089;&#1091;&#1083;&#1100;&#1090;&#1072;&#1085;&#1090;&#1055;&#1083;&#1102;&#1089;%7D" TargetMode="External"/><Relationship Id="rId524" Type="http://schemas.openxmlformats.org/officeDocument/2006/relationships/hyperlink" Target="../Downloads/%7B&#1050;&#1086;&#1085;&#1089;&#1091;&#1083;&#1100;&#1090;&#1072;&#1085;&#1090;&#1055;&#1083;&#1102;&#1089;%7D" TargetMode="External"/><Relationship Id="rId525" Type="http://schemas.openxmlformats.org/officeDocument/2006/relationships/hyperlink" Target="../Downloads/%7B&#1050;&#1086;&#1085;&#1089;&#1091;&#1083;&#1100;&#1090;&#1072;&#1085;&#1090;&#1055;&#1083;&#1102;&#1089;%7D" TargetMode="External"/><Relationship Id="rId526" Type="http://schemas.openxmlformats.org/officeDocument/2006/relationships/hyperlink" Target="../Downloads/%7B&#1050;&#1086;&#1085;&#1089;&#1091;&#1083;&#1100;&#1090;&#1072;&#1085;&#1090;&#1055;&#1083;&#1102;&#1089;%7D" TargetMode="External"/><Relationship Id="rId527" Type="http://schemas.openxmlformats.org/officeDocument/2006/relationships/hyperlink" Target="../Downloads/%7B&#1050;&#1086;&#1085;&#1089;&#1091;&#1083;&#1100;&#1090;&#1072;&#1085;&#1090;&#1055;&#1083;&#1102;&#1089;%7D" TargetMode="External"/><Relationship Id="rId528" Type="http://schemas.openxmlformats.org/officeDocument/2006/relationships/hyperlink" Target="../Downloads/%7B&#1050;&#1086;&#1085;&#1089;&#1091;&#1083;&#1100;&#1090;&#1072;&#1085;&#1090;&#1055;&#1083;&#1102;&#1089;%7D" TargetMode="External"/><Relationship Id="rId529" Type="http://schemas.openxmlformats.org/officeDocument/2006/relationships/hyperlink" Target="../Downloads/%7B&#1050;&#1086;&#1085;&#1089;&#1091;&#1083;&#1100;&#1090;&#1072;&#1085;&#1090;&#1055;&#1083;&#1102;&#1089;%7D" TargetMode="External"/><Relationship Id="rId530" Type="http://schemas.openxmlformats.org/officeDocument/2006/relationships/hyperlink" Target="../Downloads/%7B&#1050;&#1086;&#1085;&#1089;&#1091;&#1083;&#1100;&#1090;&#1072;&#1085;&#1090;&#1055;&#1083;&#1102;&#1089;%7D" TargetMode="External"/><Relationship Id="rId531" Type="http://schemas.openxmlformats.org/officeDocument/2006/relationships/hyperlink" Target="https://login.consultant.ru/link/?req=doc&amp;base=LAW&amp;n=121087&amp;date=21.10.2026&amp;dst=100142&amp;field=134" TargetMode="External"/><Relationship Id="rId532" Type="http://schemas.openxmlformats.org/officeDocument/2006/relationships/fontTable" Target="fontTable.xml"/><Relationship Id="rId53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LibreOffice/7.5.4.2$Windows_X86_64 LibreOffice_project/36ccfdc35048b057fd9854c757a8b67ec53977b6</Application>
  <AppVersion>15.0000</AppVersion>
  <Pages>45</Pages>
  <Words>25011</Words>
  <Characters>180354</Characters>
  <CharactersWithSpaces>205065</CharactersWithSpaces>
  <Paragraphs>982</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2026-10-21T04:57:03Z</dcterms:created>
  <dc:creator/>
  <dc:description/>
  <dc:language>ru-RU</dc:language>
  <cp:lastModifiedBy/>
  <cp:revision>0</cp:revision>
  <dc:subject/>
  <dc:title>Постановление Правительства Астраханской области от 25.12.2023 N 794-П
(ред. от 22.07.2026)
"Об отдельных вопросах оказания социальной помощи на основании социального контракта"</dc:title>
</cp:coreProperties>
</file>

<file path=docProps/custom.xml><?xml version="1.0" encoding="utf-8"?>
<Properties xmlns="http://schemas.openxmlformats.org/officeDocument/2006/custom-properties" xmlns:vt="http://schemas.openxmlformats.org/officeDocument/2006/docPropsVTypes"/>
</file>